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131B" w:rsidRDefault="0021131B">
      <w:pPr>
        <w:pStyle w:val="BodyText"/>
        <w:rPr>
          <w:rFonts w:ascii="Times New Roman"/>
          <w:sz w:val="20"/>
        </w:rPr>
      </w:pPr>
    </w:p>
    <w:p w:rsidR="0021131B" w:rsidRDefault="0021131B">
      <w:pPr>
        <w:pStyle w:val="BodyText"/>
        <w:rPr>
          <w:rFonts w:ascii="Times New Roman"/>
          <w:sz w:val="20"/>
        </w:rPr>
      </w:pPr>
    </w:p>
    <w:p w:rsidR="0021131B" w:rsidRDefault="0021131B">
      <w:pPr>
        <w:pStyle w:val="BodyText"/>
        <w:rPr>
          <w:rFonts w:ascii="Times New Roman"/>
          <w:sz w:val="20"/>
        </w:rPr>
      </w:pPr>
    </w:p>
    <w:p w:rsidR="0021131B" w:rsidRDefault="0021131B">
      <w:pPr>
        <w:pStyle w:val="BodyText"/>
        <w:rPr>
          <w:rFonts w:ascii="Times New Roman"/>
          <w:sz w:val="20"/>
        </w:rPr>
      </w:pPr>
    </w:p>
    <w:p w:rsidR="0021131B" w:rsidRDefault="0021131B">
      <w:pPr>
        <w:pStyle w:val="BodyText"/>
        <w:rPr>
          <w:sz w:val="44"/>
        </w:rPr>
      </w:pPr>
    </w:p>
    <w:p w:rsidR="0021131B" w:rsidRDefault="0021131B">
      <w:pPr>
        <w:pStyle w:val="BodyText"/>
        <w:spacing w:before="1"/>
        <w:rPr>
          <w:sz w:val="37"/>
        </w:rPr>
      </w:pPr>
    </w:p>
    <w:p w:rsidR="0021131B" w:rsidRPr="00515569" w:rsidRDefault="008C00B2">
      <w:pPr>
        <w:ind w:left="1713"/>
        <w:rPr>
          <w:rFonts w:ascii="Arial" w:hAnsi="Arial" w:cs="Arial"/>
          <w:sz w:val="72"/>
          <w:szCs w:val="72"/>
        </w:rPr>
      </w:pPr>
      <w:r w:rsidRPr="00515569">
        <w:rPr>
          <w:rFonts w:ascii="Arial" w:hAnsi="Arial" w:cs="Arial"/>
          <w:sz w:val="72"/>
          <w:szCs w:val="72"/>
        </w:rPr>
        <w:t>Debt Recovery Policy</w:t>
      </w:r>
    </w:p>
    <w:p w:rsidR="00BF7DC4" w:rsidRDefault="00BF7DC4">
      <w:pPr>
        <w:ind w:left="1713"/>
        <w:rPr>
          <w:sz w:val="72"/>
        </w:rPr>
      </w:pPr>
    </w:p>
    <w:p w:rsidR="00BF7DC4" w:rsidRDefault="00BF7DC4" w:rsidP="00BF7DC4">
      <w:pPr>
        <w:pStyle w:val="BodyText"/>
        <w:rPr>
          <w:rFonts w:ascii="Times New Roman"/>
          <w:sz w:val="20"/>
        </w:rPr>
      </w:pPr>
    </w:p>
    <w:p w:rsidR="00BF7DC4" w:rsidRPr="00BF7DC4" w:rsidRDefault="002A27ED" w:rsidP="004C0381">
      <w:pPr>
        <w:pStyle w:val="BodyText"/>
        <w:jc w:val="center"/>
        <w:rPr>
          <w:rFonts w:ascii="Arial" w:hAnsi="Arial" w:cs="Arial"/>
          <w:sz w:val="72"/>
          <w:szCs w:val="72"/>
        </w:rPr>
      </w:pPr>
      <w:r>
        <w:rPr>
          <w:rFonts w:ascii="Arial" w:hAnsi="Arial" w:cs="Arial"/>
          <w:sz w:val="72"/>
          <w:szCs w:val="72"/>
        </w:rPr>
        <w:t xml:space="preserve">Keresley Grange </w:t>
      </w:r>
      <w:r w:rsidR="004C0381">
        <w:rPr>
          <w:rFonts w:ascii="Arial" w:hAnsi="Arial" w:cs="Arial"/>
          <w:sz w:val="72"/>
          <w:szCs w:val="72"/>
        </w:rPr>
        <w:t>Primary Academy</w:t>
      </w:r>
    </w:p>
    <w:p w:rsidR="00BF7DC4" w:rsidRDefault="00BF7DC4">
      <w:pPr>
        <w:ind w:left="1713"/>
        <w:rPr>
          <w:sz w:val="72"/>
        </w:rPr>
      </w:pPr>
    </w:p>
    <w:p w:rsidR="0021131B" w:rsidRDefault="00DD3F49" w:rsidP="00DD3F49">
      <w:pPr>
        <w:pStyle w:val="BodyText"/>
        <w:tabs>
          <w:tab w:val="left" w:pos="3825"/>
        </w:tabs>
        <w:rPr>
          <w:sz w:val="72"/>
        </w:rPr>
      </w:pPr>
      <w:r>
        <w:rPr>
          <w:sz w:val="72"/>
        </w:rPr>
        <w:tab/>
      </w:r>
    </w:p>
    <w:p w:rsidR="00DC17AC" w:rsidRDefault="00DC17AC" w:rsidP="005D7CAE">
      <w:pPr>
        <w:pStyle w:val="NoSpacing"/>
        <w:rPr>
          <w:sz w:val="32"/>
          <w:szCs w:val="32"/>
        </w:rPr>
      </w:pPr>
    </w:p>
    <w:p w:rsidR="00DC17AC" w:rsidRDefault="00DC17AC" w:rsidP="005D7CAE">
      <w:pPr>
        <w:pStyle w:val="NoSpacing"/>
        <w:rPr>
          <w:sz w:val="32"/>
          <w:szCs w:val="32"/>
        </w:rPr>
      </w:pPr>
    </w:p>
    <w:p w:rsidR="00DC17AC" w:rsidRDefault="00DC17AC" w:rsidP="005D7CAE">
      <w:pPr>
        <w:pStyle w:val="NoSpacing"/>
        <w:rPr>
          <w:sz w:val="32"/>
          <w:szCs w:val="32"/>
        </w:rPr>
      </w:pPr>
    </w:p>
    <w:p w:rsidR="00DC17AC" w:rsidRDefault="00DC17AC" w:rsidP="005D7CAE">
      <w:pPr>
        <w:pStyle w:val="NoSpacing"/>
        <w:rPr>
          <w:sz w:val="32"/>
          <w:szCs w:val="32"/>
        </w:rPr>
      </w:pPr>
    </w:p>
    <w:p w:rsidR="00DC17AC" w:rsidRDefault="00DC17AC" w:rsidP="005D7CAE">
      <w:pPr>
        <w:pStyle w:val="NoSpacing"/>
        <w:rPr>
          <w:sz w:val="32"/>
          <w:szCs w:val="32"/>
        </w:rPr>
      </w:pPr>
    </w:p>
    <w:p w:rsidR="00DC17AC" w:rsidRDefault="00DC17AC" w:rsidP="005D7CAE">
      <w:pPr>
        <w:pStyle w:val="NoSpacing"/>
        <w:rPr>
          <w:sz w:val="32"/>
          <w:szCs w:val="32"/>
        </w:rPr>
      </w:pPr>
    </w:p>
    <w:p w:rsidR="005D7CAE" w:rsidRPr="005D7CAE" w:rsidRDefault="005D7CAE" w:rsidP="005D7CAE">
      <w:pPr>
        <w:pStyle w:val="NoSpacing"/>
        <w:rPr>
          <w:sz w:val="32"/>
          <w:szCs w:val="32"/>
        </w:rPr>
      </w:pPr>
      <w:r w:rsidRPr="005D7CAE">
        <w:rPr>
          <w:sz w:val="32"/>
          <w:szCs w:val="32"/>
        </w:rPr>
        <w:t xml:space="preserve">Date of Review: </w:t>
      </w:r>
      <w:r>
        <w:rPr>
          <w:sz w:val="32"/>
          <w:szCs w:val="32"/>
        </w:rPr>
        <w:t>January 202</w:t>
      </w:r>
      <w:r w:rsidR="004C0381">
        <w:rPr>
          <w:sz w:val="32"/>
          <w:szCs w:val="32"/>
        </w:rPr>
        <w:t>4</w:t>
      </w:r>
    </w:p>
    <w:p w:rsidR="005D7CAE" w:rsidRPr="005D7CAE" w:rsidRDefault="005D7CAE" w:rsidP="005D7CAE">
      <w:pPr>
        <w:pStyle w:val="NoSpacing"/>
        <w:rPr>
          <w:sz w:val="32"/>
          <w:szCs w:val="32"/>
        </w:rPr>
      </w:pPr>
      <w:r w:rsidRPr="005D7CAE">
        <w:rPr>
          <w:sz w:val="32"/>
          <w:szCs w:val="32"/>
        </w:rPr>
        <w:t xml:space="preserve">Reviewed by: </w:t>
      </w:r>
      <w:r>
        <w:rPr>
          <w:sz w:val="32"/>
          <w:szCs w:val="32"/>
        </w:rPr>
        <w:t>Carly Arnold, School Business Manager</w:t>
      </w:r>
      <w:r w:rsidRPr="005D7CAE">
        <w:rPr>
          <w:sz w:val="32"/>
          <w:szCs w:val="32"/>
        </w:rPr>
        <w:t xml:space="preserve"> </w:t>
      </w:r>
    </w:p>
    <w:p w:rsidR="005D7CAE" w:rsidRPr="005D7CAE" w:rsidRDefault="005D7CAE" w:rsidP="005D7CAE">
      <w:pPr>
        <w:pStyle w:val="NoSpacing"/>
        <w:rPr>
          <w:sz w:val="32"/>
          <w:szCs w:val="32"/>
        </w:rPr>
      </w:pPr>
      <w:r w:rsidRPr="005D7CAE">
        <w:rPr>
          <w:sz w:val="32"/>
          <w:szCs w:val="32"/>
        </w:rPr>
        <w:t xml:space="preserve">Date agreed by LGB: </w:t>
      </w:r>
      <w:r>
        <w:rPr>
          <w:sz w:val="32"/>
          <w:szCs w:val="32"/>
        </w:rPr>
        <w:t>February 202</w:t>
      </w:r>
      <w:r w:rsidR="004C0381">
        <w:rPr>
          <w:sz w:val="32"/>
          <w:szCs w:val="32"/>
        </w:rPr>
        <w:t>4</w:t>
      </w:r>
      <w:r w:rsidRPr="005D7CAE">
        <w:rPr>
          <w:sz w:val="32"/>
          <w:szCs w:val="32"/>
        </w:rPr>
        <w:t xml:space="preserve"> </w:t>
      </w:r>
    </w:p>
    <w:p w:rsidR="005D7CAE" w:rsidRPr="005D7CAE" w:rsidRDefault="005D7CAE" w:rsidP="005D7CAE">
      <w:pPr>
        <w:pStyle w:val="NoSpacing"/>
        <w:rPr>
          <w:sz w:val="32"/>
          <w:szCs w:val="32"/>
        </w:rPr>
      </w:pPr>
      <w:r w:rsidRPr="005D7CAE">
        <w:rPr>
          <w:sz w:val="32"/>
          <w:szCs w:val="32"/>
        </w:rPr>
        <w:t xml:space="preserve">Frequency of Review: </w:t>
      </w:r>
      <w:r>
        <w:rPr>
          <w:sz w:val="32"/>
          <w:szCs w:val="32"/>
        </w:rPr>
        <w:t>Two years</w:t>
      </w:r>
    </w:p>
    <w:p w:rsidR="005D7CAE" w:rsidRPr="005D7CAE" w:rsidRDefault="005D7CAE" w:rsidP="005D7CAE">
      <w:pPr>
        <w:pStyle w:val="NoSpacing"/>
        <w:rPr>
          <w:sz w:val="32"/>
          <w:szCs w:val="32"/>
        </w:rPr>
      </w:pPr>
      <w:r w:rsidRPr="005D7CAE">
        <w:rPr>
          <w:sz w:val="32"/>
          <w:szCs w:val="32"/>
        </w:rPr>
        <w:t xml:space="preserve">Date of Next Review: </w:t>
      </w:r>
      <w:r>
        <w:rPr>
          <w:sz w:val="32"/>
          <w:szCs w:val="32"/>
        </w:rPr>
        <w:t>January 202</w:t>
      </w:r>
      <w:r w:rsidR="004C0381">
        <w:rPr>
          <w:sz w:val="32"/>
          <w:szCs w:val="32"/>
        </w:rPr>
        <w:t>6</w:t>
      </w:r>
    </w:p>
    <w:p w:rsidR="005D7CAE" w:rsidRDefault="005D7CAE" w:rsidP="00ED17AF">
      <w:pPr>
        <w:spacing w:before="489" w:line="480" w:lineRule="auto"/>
        <w:ind w:right="1499"/>
        <w:rPr>
          <w:sz w:val="32"/>
        </w:rPr>
      </w:pPr>
    </w:p>
    <w:p w:rsidR="005D7CAE" w:rsidRDefault="005D7CAE" w:rsidP="00ED17AF">
      <w:pPr>
        <w:spacing w:before="489" w:line="480" w:lineRule="auto"/>
        <w:ind w:right="1499"/>
        <w:rPr>
          <w:sz w:val="32"/>
        </w:rPr>
      </w:pPr>
    </w:p>
    <w:p w:rsidR="005D7CAE" w:rsidRDefault="005D7CAE" w:rsidP="00ED17AF">
      <w:pPr>
        <w:spacing w:before="489" w:line="480" w:lineRule="auto"/>
        <w:ind w:right="1499"/>
        <w:rPr>
          <w:sz w:val="32"/>
        </w:rPr>
      </w:pPr>
    </w:p>
    <w:p w:rsidR="0021131B" w:rsidRDefault="0021131B">
      <w:pPr>
        <w:pStyle w:val="BodyText"/>
        <w:spacing w:before="10"/>
        <w:rPr>
          <w:sz w:val="15"/>
        </w:rPr>
      </w:pPr>
    </w:p>
    <w:p w:rsidR="005D7CAE" w:rsidRDefault="005D7CAE">
      <w:pPr>
        <w:pStyle w:val="BodyText"/>
        <w:spacing w:before="10"/>
        <w:rPr>
          <w:sz w:val="15"/>
        </w:rPr>
      </w:pPr>
    </w:p>
    <w:p w:rsidR="0021131B" w:rsidRDefault="008C00B2">
      <w:pPr>
        <w:pStyle w:val="Heading2"/>
        <w:numPr>
          <w:ilvl w:val="0"/>
          <w:numId w:val="4"/>
        </w:numPr>
        <w:tabs>
          <w:tab w:val="left" w:pos="833"/>
          <w:tab w:val="left" w:pos="834"/>
        </w:tabs>
        <w:spacing w:before="51"/>
        <w:jc w:val="left"/>
        <w:rPr>
          <w:u w:val="none"/>
        </w:rPr>
      </w:pPr>
      <w:r>
        <w:t>General requirements</w:t>
      </w:r>
    </w:p>
    <w:p w:rsidR="0021131B" w:rsidRDefault="002A27ED">
      <w:pPr>
        <w:pStyle w:val="BodyText"/>
        <w:spacing w:before="120"/>
        <w:ind w:left="821" w:right="279"/>
      </w:pPr>
      <w:r>
        <w:t xml:space="preserve">Keresley Grange </w:t>
      </w:r>
      <w:r w:rsidR="004C0381">
        <w:t>Primary</w:t>
      </w:r>
      <w:r w:rsidR="004C0381">
        <w:t xml:space="preserve"> </w:t>
      </w:r>
      <w:r w:rsidR="00BF7DC4">
        <w:t xml:space="preserve">Academy </w:t>
      </w:r>
      <w:r w:rsidR="008C00B2">
        <w:t>School will take all reasonable measures to vigorously collect debts as part of its management of public funds. A debt will be written off only after all reasonable measures (commensurate with the size and nature of the debt) have been taken to recover it.</w:t>
      </w:r>
    </w:p>
    <w:p w:rsidR="0021131B" w:rsidRDefault="008C00B2">
      <w:pPr>
        <w:pStyle w:val="BodyText"/>
        <w:spacing w:before="119"/>
        <w:ind w:left="821" w:right="211"/>
      </w:pPr>
      <w:r>
        <w:t xml:space="preserve">The school’s debt recovery policy will observe the relevant financial regulations and guidance set out </w:t>
      </w:r>
      <w:r w:rsidR="00ED17AF">
        <w:t>in accordance with ‘The Futures Trust’ Finance Policy.</w:t>
      </w:r>
    </w:p>
    <w:p w:rsidR="00ED17AF" w:rsidRDefault="00ED17AF">
      <w:pPr>
        <w:pStyle w:val="BodyText"/>
        <w:spacing w:before="119"/>
        <w:ind w:left="821" w:right="211"/>
      </w:pPr>
      <w:r w:rsidRPr="00DD3F49">
        <w:t>If, after every effort has been made to collect the debt and legal action is considered impractical or has been unsuccessful, individual bad (irrecoverable) debts may be written off after approval by the Finance Director up to £1,000, otherwise by FRARC and in accordance with the guidance provided in the Academies Financial Handbook. The Trust must obtain the ESFA’s prior approval for writing off debts above limits specified in the Handbook.</w:t>
      </w:r>
    </w:p>
    <w:p w:rsidR="0021131B" w:rsidRDefault="0021131B">
      <w:pPr>
        <w:pStyle w:val="BodyText"/>
        <w:rPr>
          <w:sz w:val="34"/>
        </w:rPr>
      </w:pPr>
    </w:p>
    <w:p w:rsidR="0021131B" w:rsidRDefault="008C00B2">
      <w:pPr>
        <w:pStyle w:val="Heading2"/>
        <w:numPr>
          <w:ilvl w:val="0"/>
          <w:numId w:val="4"/>
        </w:numPr>
        <w:tabs>
          <w:tab w:val="left" w:pos="833"/>
          <w:tab w:val="left" w:pos="834"/>
        </w:tabs>
        <w:spacing w:line="410" w:lineRule="atLeast"/>
        <w:ind w:left="821" w:right="6185" w:hanging="709"/>
        <w:jc w:val="left"/>
        <w:rPr>
          <w:u w:val="none"/>
        </w:rPr>
      </w:pPr>
      <w:r>
        <w:t>Acceptable ‘credit period’</w:t>
      </w:r>
      <w:r>
        <w:rPr>
          <w:u w:val="none"/>
        </w:rPr>
        <w:t xml:space="preserve"> Invoices</w:t>
      </w:r>
    </w:p>
    <w:p w:rsidR="0021131B" w:rsidRDefault="008C00B2">
      <w:pPr>
        <w:spacing w:before="3"/>
        <w:ind w:left="821" w:right="148"/>
        <w:rPr>
          <w:sz w:val="24"/>
        </w:rPr>
      </w:pPr>
      <w:r>
        <w:rPr>
          <w:sz w:val="24"/>
        </w:rPr>
        <w:t xml:space="preserve">In general payment for all goods and services supplied by the School should be collected in advance or at least within </w:t>
      </w:r>
      <w:r>
        <w:rPr>
          <w:b/>
          <w:sz w:val="24"/>
        </w:rPr>
        <w:t>30 days upon receipt of an invoice</w:t>
      </w:r>
      <w:r>
        <w:rPr>
          <w:sz w:val="24"/>
        </w:rPr>
        <w:t>.</w:t>
      </w:r>
    </w:p>
    <w:p w:rsidR="0021131B" w:rsidRDefault="0021131B">
      <w:pPr>
        <w:pStyle w:val="BodyText"/>
        <w:spacing w:before="2"/>
      </w:pPr>
    </w:p>
    <w:p w:rsidR="0021131B" w:rsidRDefault="008C00B2">
      <w:pPr>
        <w:pStyle w:val="Heading2"/>
        <w:rPr>
          <w:u w:val="none"/>
        </w:rPr>
      </w:pPr>
      <w:r>
        <w:rPr>
          <w:u w:val="none"/>
        </w:rPr>
        <w:t xml:space="preserve">Breakfast and </w:t>
      </w:r>
      <w:r w:rsidR="00F941FB">
        <w:rPr>
          <w:u w:val="none"/>
        </w:rPr>
        <w:t>After School</w:t>
      </w:r>
      <w:r>
        <w:rPr>
          <w:u w:val="none"/>
        </w:rPr>
        <w:t xml:space="preserve"> Clubs</w:t>
      </w:r>
    </w:p>
    <w:p w:rsidR="0021131B" w:rsidRDefault="008C00B2">
      <w:pPr>
        <w:pStyle w:val="BodyText"/>
        <w:ind w:left="821" w:right="165"/>
      </w:pPr>
      <w:r>
        <w:t>As per the agreement and offer letter signed by the parent/carer, we recommend that payment is made a minimum of one week in advance</w:t>
      </w:r>
      <w:r w:rsidR="00ED17AF">
        <w:t xml:space="preserve"> on </w:t>
      </w:r>
      <w:r w:rsidR="002A27ED">
        <w:t xml:space="preserve">ParentPay </w:t>
      </w:r>
      <w:r>
        <w:t>and a credit balance is maintained at all times. Should the parent/carer fall into arrears, the club will withdraw the child’s place.</w:t>
      </w:r>
      <w:r w:rsidR="00F941FB">
        <w:t xml:space="preserve"> </w:t>
      </w:r>
    </w:p>
    <w:p w:rsidR="0021131B" w:rsidRDefault="0021131B">
      <w:pPr>
        <w:pStyle w:val="BodyText"/>
        <w:spacing w:before="11"/>
        <w:rPr>
          <w:sz w:val="23"/>
        </w:rPr>
      </w:pPr>
    </w:p>
    <w:p w:rsidR="0021131B" w:rsidRDefault="008C00B2">
      <w:pPr>
        <w:pStyle w:val="Heading2"/>
        <w:rPr>
          <w:u w:val="none"/>
        </w:rPr>
      </w:pPr>
      <w:r>
        <w:rPr>
          <w:u w:val="none"/>
        </w:rPr>
        <w:t xml:space="preserve">School </w:t>
      </w:r>
      <w:r w:rsidR="00F941FB">
        <w:rPr>
          <w:u w:val="none"/>
        </w:rPr>
        <w:t>Diner</w:t>
      </w:r>
    </w:p>
    <w:p w:rsidR="0021131B" w:rsidRDefault="008C00B2" w:rsidP="00F941FB">
      <w:pPr>
        <w:pStyle w:val="BodyText"/>
        <w:ind w:left="821" w:right="154"/>
        <w:sectPr w:rsidR="0021131B" w:rsidSect="00BF7DC4">
          <w:headerReference w:type="default" r:id="rId8"/>
          <w:footerReference w:type="default" r:id="rId9"/>
          <w:pgSz w:w="11910" w:h="16840"/>
          <w:pgMar w:top="1580" w:right="1300" w:bottom="940" w:left="1020" w:header="0" w:footer="746" w:gutter="0"/>
          <w:cols w:space="720"/>
        </w:sectPr>
      </w:pPr>
      <w:r>
        <w:t xml:space="preserve">We recommend that payment is made </w:t>
      </w:r>
      <w:r w:rsidR="00ED17AF">
        <w:t xml:space="preserve">on </w:t>
      </w:r>
      <w:r w:rsidR="002A27ED">
        <w:t xml:space="preserve">ParentPay </w:t>
      </w:r>
      <w:r>
        <w:t xml:space="preserve">a minimum of one week in advance and a credit balance is maintained at all times. The parent/carer can decide </w:t>
      </w:r>
      <w:r w:rsidR="00F941FB">
        <w:t xml:space="preserve">each day if they require a school meal. </w:t>
      </w:r>
      <w:r>
        <w:t>Should the parent/carer fall into arrears and fail to make a payment within a reminder letter, a further letter will be sent advi</w:t>
      </w:r>
      <w:r w:rsidR="00F941FB">
        <w:t>sing the parent/carer that thei</w:t>
      </w:r>
      <w:r w:rsidR="006D53BB">
        <w:t>r</w:t>
      </w:r>
    </w:p>
    <w:p w:rsidR="0021131B" w:rsidRDefault="008C00B2" w:rsidP="00F941FB">
      <w:pPr>
        <w:pStyle w:val="BodyText"/>
        <w:spacing w:before="51"/>
        <w:ind w:right="197"/>
      </w:pPr>
      <w:r>
        <w:lastRenderedPageBreak/>
        <w:t>child will no longer be entitled to a school lunch and that they should send their child to school with a packed lunch. Failure for the parent/carer to provide their child with a packed lunch may result in involving the school’s child protection officer.</w:t>
      </w:r>
    </w:p>
    <w:p w:rsidR="0021131B" w:rsidRDefault="0021131B">
      <w:pPr>
        <w:pStyle w:val="BodyText"/>
        <w:spacing w:before="10"/>
        <w:rPr>
          <w:sz w:val="33"/>
        </w:rPr>
      </w:pPr>
    </w:p>
    <w:p w:rsidR="0021131B" w:rsidRDefault="008C00B2">
      <w:pPr>
        <w:pStyle w:val="Heading2"/>
        <w:numPr>
          <w:ilvl w:val="0"/>
          <w:numId w:val="4"/>
        </w:numPr>
        <w:tabs>
          <w:tab w:val="left" w:pos="833"/>
          <w:tab w:val="left" w:pos="834"/>
        </w:tabs>
        <w:jc w:val="left"/>
        <w:rPr>
          <w:u w:val="none"/>
        </w:rPr>
      </w:pPr>
      <w:r>
        <w:t>Reporting of outstanding debt</w:t>
      </w:r>
      <w:r>
        <w:rPr>
          <w:spacing w:val="-5"/>
        </w:rPr>
        <w:t xml:space="preserve"> </w:t>
      </w:r>
      <w:r>
        <w:t>levels</w:t>
      </w:r>
    </w:p>
    <w:p w:rsidR="0021131B" w:rsidRDefault="008C00B2">
      <w:pPr>
        <w:pStyle w:val="BodyText"/>
        <w:spacing w:before="120"/>
        <w:ind w:left="821" w:right="574"/>
      </w:pPr>
      <w:r>
        <w:t>The Headteacher/School Business Manager will ensure that the level of outstanding debt is regularly monitored. Suitable records will be maintained to detail individual debts and the total value of debt to the school.</w:t>
      </w:r>
    </w:p>
    <w:p w:rsidR="0021131B" w:rsidRDefault="0021131B">
      <w:pPr>
        <w:pStyle w:val="BodyText"/>
      </w:pPr>
    </w:p>
    <w:p w:rsidR="0021131B" w:rsidRDefault="0021131B">
      <w:pPr>
        <w:pStyle w:val="BodyText"/>
        <w:spacing w:before="7"/>
        <w:rPr>
          <w:sz w:val="19"/>
        </w:rPr>
      </w:pPr>
    </w:p>
    <w:p w:rsidR="0021131B" w:rsidRDefault="008C00B2">
      <w:pPr>
        <w:pStyle w:val="Heading2"/>
        <w:numPr>
          <w:ilvl w:val="0"/>
          <w:numId w:val="4"/>
        </w:numPr>
        <w:tabs>
          <w:tab w:val="left" w:pos="821"/>
          <w:tab w:val="left" w:pos="822"/>
        </w:tabs>
        <w:ind w:left="821" w:hanging="709"/>
        <w:jc w:val="left"/>
        <w:rPr>
          <w:u w:val="none"/>
        </w:rPr>
      </w:pPr>
      <w:r>
        <w:t>Debt Recovery</w:t>
      </w:r>
      <w:r>
        <w:rPr>
          <w:spacing w:val="-1"/>
        </w:rPr>
        <w:t xml:space="preserve"> </w:t>
      </w:r>
      <w:r>
        <w:t>Procedures</w:t>
      </w:r>
    </w:p>
    <w:p w:rsidR="0021131B" w:rsidRDefault="008C00B2">
      <w:pPr>
        <w:pStyle w:val="BodyText"/>
        <w:spacing w:before="120"/>
        <w:ind w:left="821" w:right="1047"/>
      </w:pPr>
      <w:r>
        <w:t xml:space="preserve">Where payment from the parent/carer has </w:t>
      </w:r>
      <w:r>
        <w:rPr>
          <w:u w:val="single"/>
        </w:rPr>
        <w:t>not</w:t>
      </w:r>
      <w:r>
        <w:t xml:space="preserve"> been received within the above acceptable credit period the following process should be applied.</w:t>
      </w:r>
    </w:p>
    <w:p w:rsidR="0021131B" w:rsidRDefault="008C00B2">
      <w:pPr>
        <w:pStyle w:val="Heading3"/>
        <w:spacing w:before="120"/>
        <w:ind w:left="833"/>
      </w:pPr>
      <w:r>
        <w:t>First ‘overdue payment’ reminder letter</w:t>
      </w:r>
    </w:p>
    <w:p w:rsidR="0021131B" w:rsidRDefault="008C00B2">
      <w:pPr>
        <w:pStyle w:val="BodyText"/>
        <w:ind w:left="821" w:right="164"/>
      </w:pPr>
      <w:r>
        <w:t xml:space="preserve">An initial reminder letter will be sent home requesting the account be credited with one week’s full amount by the </w:t>
      </w:r>
      <w:r w:rsidR="00DD3F49">
        <w:t>end</w:t>
      </w:r>
      <w:r>
        <w:t xml:space="preserve"> of that week. Warning that their child’s club/lunch will be cancelled.</w:t>
      </w:r>
    </w:p>
    <w:p w:rsidR="0021131B" w:rsidRDefault="008C00B2">
      <w:pPr>
        <w:pStyle w:val="Heading3"/>
      </w:pPr>
      <w:r>
        <w:t>Second ‘overdue payment’ reminder letter (WARNING LETTER)</w:t>
      </w:r>
    </w:p>
    <w:p w:rsidR="0021131B" w:rsidRDefault="008C00B2">
      <w:pPr>
        <w:pStyle w:val="BodyText"/>
        <w:ind w:left="821" w:right="110"/>
      </w:pPr>
      <w:r>
        <w:t>If full payment is not received by th</w:t>
      </w:r>
      <w:r w:rsidR="00DD3F49">
        <w:t>e end of the week</w:t>
      </w:r>
      <w:r>
        <w:t>, Letter Two will be sent home advising their child’s breakfast club/</w:t>
      </w:r>
      <w:r w:rsidR="00DD3F49">
        <w:t xml:space="preserve">after school </w:t>
      </w:r>
      <w:r>
        <w:t>club/school lunch place HAS been cancelled. Payment or a repayment plan must be made. A follow up phone call will be made to the parent/carer as they will need to make other arrangements.</w:t>
      </w:r>
    </w:p>
    <w:p w:rsidR="0021131B" w:rsidRDefault="008C00B2">
      <w:pPr>
        <w:ind w:left="821" w:right="131"/>
        <w:rPr>
          <w:sz w:val="24"/>
        </w:rPr>
      </w:pPr>
      <w:r>
        <w:rPr>
          <w:b/>
          <w:i/>
          <w:sz w:val="24"/>
        </w:rPr>
        <w:t xml:space="preserve">Third (FINAL) ‘overdue payment’ reminder letter (combined amount equalling £50plus) </w:t>
      </w:r>
      <w:r>
        <w:rPr>
          <w:sz w:val="24"/>
        </w:rPr>
        <w:t xml:space="preserve">If no payment or response is made, Letter 3 will be sent home advising this is a Final reminder and payment must be received immediately otherwise the </w:t>
      </w:r>
      <w:r w:rsidR="00DD3F49">
        <w:rPr>
          <w:sz w:val="24"/>
        </w:rPr>
        <w:t>School</w:t>
      </w:r>
      <w:r>
        <w:rPr>
          <w:sz w:val="24"/>
        </w:rPr>
        <w:t>’s Legal Service will be contacted.</w:t>
      </w:r>
    </w:p>
    <w:p w:rsidR="0021131B" w:rsidRDefault="0021131B">
      <w:pPr>
        <w:pStyle w:val="BodyText"/>
        <w:spacing w:before="11"/>
        <w:rPr>
          <w:sz w:val="23"/>
        </w:rPr>
      </w:pPr>
    </w:p>
    <w:p w:rsidR="0021131B" w:rsidRDefault="008C00B2">
      <w:pPr>
        <w:pStyle w:val="Heading2"/>
        <w:rPr>
          <w:u w:val="none"/>
        </w:rPr>
      </w:pPr>
      <w:r>
        <w:t>4.1 Staff Debt Recovery</w:t>
      </w:r>
    </w:p>
    <w:p w:rsidR="0021131B" w:rsidRDefault="008C00B2">
      <w:pPr>
        <w:pStyle w:val="BodyText"/>
        <w:ind w:left="821" w:right="115"/>
      </w:pPr>
      <w:r>
        <w:t xml:space="preserve">Staff debts can accumulate from staff school lunches they have taken. A standard Parent Pay letter will be </w:t>
      </w:r>
      <w:r w:rsidR="004C0381">
        <w:t>issued in person</w:t>
      </w:r>
      <w:r>
        <w:t xml:space="preserve"> on the Monday advising of the debt. By the following Monday if the debt is still outstanding the same letter will be handed to them in person in the strictest of confidence and a school lunch will not be provided until the debt is paid in full. A Final letter will be hand delivered to a member of staff before the end of their employment advising their debts will be deducted from payroll.</w:t>
      </w:r>
    </w:p>
    <w:p w:rsidR="0021131B" w:rsidRDefault="0021131B">
      <w:pPr>
        <w:pStyle w:val="BodyText"/>
        <w:spacing w:before="11"/>
        <w:rPr>
          <w:sz w:val="33"/>
        </w:rPr>
      </w:pPr>
    </w:p>
    <w:p w:rsidR="0021131B" w:rsidRDefault="008C00B2">
      <w:pPr>
        <w:pStyle w:val="Heading2"/>
        <w:numPr>
          <w:ilvl w:val="0"/>
          <w:numId w:val="4"/>
        </w:numPr>
        <w:tabs>
          <w:tab w:val="left" w:pos="1178"/>
          <w:tab w:val="left" w:pos="1179"/>
        </w:tabs>
        <w:ind w:left="1178" w:hanging="705"/>
        <w:jc w:val="left"/>
        <w:rPr>
          <w:u w:val="none"/>
        </w:rPr>
      </w:pPr>
      <w:r>
        <w:t>Negotiation of repayment</w:t>
      </w:r>
      <w:r>
        <w:rPr>
          <w:spacing w:val="-2"/>
        </w:rPr>
        <w:t xml:space="preserve"> </w:t>
      </w:r>
      <w:r>
        <w:t>terms</w:t>
      </w:r>
    </w:p>
    <w:p w:rsidR="0021131B" w:rsidRDefault="008C00B2">
      <w:pPr>
        <w:pStyle w:val="BodyText"/>
        <w:ind w:left="821" w:right="936"/>
      </w:pPr>
      <w:r>
        <w:t>Debtors are expected to settle the amount owed by a single payment as soon as possible after receiving the initial ‘overdue payment’ reminder.</w:t>
      </w:r>
    </w:p>
    <w:p w:rsidR="0021131B" w:rsidRDefault="008C00B2">
      <w:pPr>
        <w:pStyle w:val="Heading2"/>
        <w:rPr>
          <w:u w:val="none"/>
        </w:rPr>
      </w:pPr>
      <w:r>
        <w:rPr>
          <w:u w:val="none"/>
        </w:rPr>
        <w:t>However, if people are unable to pay;</w:t>
      </w:r>
    </w:p>
    <w:p w:rsidR="0021131B" w:rsidRDefault="008C00B2">
      <w:pPr>
        <w:pStyle w:val="BodyText"/>
        <w:ind w:left="821" w:right="325"/>
      </w:pPr>
      <w:r>
        <w:t>The School may reduce or cancel a debt in certain circumstances. A sensitive approach to debt recovery will be carried out, taking the following factors into account:</w:t>
      </w:r>
    </w:p>
    <w:p w:rsidR="0021131B" w:rsidRDefault="008C00B2">
      <w:pPr>
        <w:pStyle w:val="ListParagraph"/>
        <w:numPr>
          <w:ilvl w:val="0"/>
          <w:numId w:val="3"/>
        </w:numPr>
        <w:tabs>
          <w:tab w:val="left" w:pos="1245"/>
          <w:tab w:val="left" w:pos="1246"/>
          <w:tab w:val="left" w:pos="2522"/>
        </w:tabs>
        <w:spacing w:line="293" w:lineRule="exact"/>
        <w:ind w:hanging="1701"/>
        <w:rPr>
          <w:sz w:val="24"/>
        </w:rPr>
      </w:pPr>
      <w:r>
        <w:rPr>
          <w:sz w:val="24"/>
        </w:rPr>
        <w:t>Hardship</w:t>
      </w:r>
      <w:r>
        <w:rPr>
          <w:spacing w:val="-1"/>
          <w:sz w:val="24"/>
        </w:rPr>
        <w:t xml:space="preserve"> </w:t>
      </w:r>
      <w:r>
        <w:rPr>
          <w:sz w:val="24"/>
        </w:rPr>
        <w:t>–</w:t>
      </w:r>
      <w:r>
        <w:rPr>
          <w:sz w:val="24"/>
        </w:rPr>
        <w:tab/>
        <w:t>where paying the debt would cause financial</w:t>
      </w:r>
      <w:r>
        <w:rPr>
          <w:spacing w:val="-7"/>
          <w:sz w:val="24"/>
        </w:rPr>
        <w:t xml:space="preserve"> </w:t>
      </w:r>
      <w:r>
        <w:rPr>
          <w:sz w:val="24"/>
        </w:rPr>
        <w:t>hardship.</w:t>
      </w:r>
    </w:p>
    <w:p w:rsidR="0021131B" w:rsidRDefault="008C00B2">
      <w:pPr>
        <w:pStyle w:val="ListParagraph"/>
        <w:numPr>
          <w:ilvl w:val="0"/>
          <w:numId w:val="3"/>
        </w:numPr>
        <w:tabs>
          <w:tab w:val="left" w:pos="1245"/>
          <w:tab w:val="left" w:pos="1246"/>
          <w:tab w:val="left" w:pos="2522"/>
        </w:tabs>
        <w:ind w:hanging="1701"/>
        <w:rPr>
          <w:sz w:val="24"/>
        </w:rPr>
      </w:pPr>
      <w:r>
        <w:rPr>
          <w:sz w:val="24"/>
        </w:rPr>
        <w:t>Ill health</w:t>
      </w:r>
      <w:r>
        <w:rPr>
          <w:spacing w:val="-1"/>
          <w:sz w:val="24"/>
        </w:rPr>
        <w:t xml:space="preserve"> </w:t>
      </w:r>
      <w:r>
        <w:rPr>
          <w:sz w:val="24"/>
        </w:rPr>
        <w:t>–</w:t>
      </w:r>
      <w:r>
        <w:rPr>
          <w:sz w:val="24"/>
        </w:rPr>
        <w:tab/>
        <w:t>where our recovery action might cause further ill</w:t>
      </w:r>
      <w:r>
        <w:rPr>
          <w:spacing w:val="-5"/>
          <w:sz w:val="24"/>
        </w:rPr>
        <w:t xml:space="preserve"> </w:t>
      </w:r>
      <w:r>
        <w:rPr>
          <w:sz w:val="24"/>
        </w:rPr>
        <w:t>health.</w:t>
      </w:r>
    </w:p>
    <w:p w:rsidR="0021131B" w:rsidRDefault="0021131B">
      <w:pPr>
        <w:rPr>
          <w:sz w:val="24"/>
        </w:rPr>
        <w:sectPr w:rsidR="0021131B" w:rsidSect="00BF7DC4">
          <w:pgSz w:w="11910" w:h="16840"/>
          <w:pgMar w:top="1580" w:right="1300" w:bottom="940" w:left="1020" w:header="0" w:footer="746" w:gutter="0"/>
          <w:cols w:space="720"/>
        </w:sectPr>
      </w:pPr>
    </w:p>
    <w:p w:rsidR="0021131B" w:rsidRDefault="0021131B">
      <w:pPr>
        <w:pStyle w:val="BodyText"/>
        <w:spacing w:before="10"/>
        <w:rPr>
          <w:sz w:val="12"/>
        </w:rPr>
      </w:pPr>
    </w:p>
    <w:p w:rsidR="0021131B" w:rsidRDefault="008C00B2">
      <w:pPr>
        <w:pStyle w:val="ListParagraph"/>
        <w:numPr>
          <w:ilvl w:val="0"/>
          <w:numId w:val="3"/>
        </w:numPr>
        <w:tabs>
          <w:tab w:val="left" w:pos="1245"/>
          <w:tab w:val="left" w:pos="1246"/>
          <w:tab w:val="left" w:pos="2522"/>
        </w:tabs>
        <w:spacing w:before="88"/>
        <w:ind w:right="542" w:hanging="1701"/>
        <w:rPr>
          <w:sz w:val="24"/>
        </w:rPr>
      </w:pPr>
      <w:r>
        <w:rPr>
          <w:sz w:val="24"/>
        </w:rPr>
        <w:t>Time</w:t>
      </w:r>
      <w:r>
        <w:rPr>
          <w:spacing w:val="1"/>
          <w:sz w:val="24"/>
        </w:rPr>
        <w:t xml:space="preserve"> </w:t>
      </w:r>
      <w:r>
        <w:rPr>
          <w:sz w:val="24"/>
        </w:rPr>
        <w:t>–</w:t>
      </w:r>
      <w:r>
        <w:rPr>
          <w:sz w:val="24"/>
        </w:rPr>
        <w:tab/>
        <w:t>where the debt is so large compared to the person’s income that it would take an unreasonable length of time to pay it all</w:t>
      </w:r>
      <w:r>
        <w:rPr>
          <w:spacing w:val="-9"/>
          <w:sz w:val="24"/>
        </w:rPr>
        <w:t xml:space="preserve"> </w:t>
      </w:r>
      <w:r>
        <w:rPr>
          <w:sz w:val="24"/>
        </w:rPr>
        <w:t>off.</w:t>
      </w:r>
    </w:p>
    <w:p w:rsidR="0021131B" w:rsidRDefault="008C00B2">
      <w:pPr>
        <w:pStyle w:val="ListParagraph"/>
        <w:numPr>
          <w:ilvl w:val="0"/>
          <w:numId w:val="3"/>
        </w:numPr>
        <w:tabs>
          <w:tab w:val="left" w:pos="1245"/>
          <w:tab w:val="left" w:pos="1246"/>
          <w:tab w:val="left" w:pos="2522"/>
        </w:tabs>
        <w:spacing w:line="293" w:lineRule="exact"/>
        <w:ind w:left="1246"/>
        <w:rPr>
          <w:sz w:val="24"/>
        </w:rPr>
      </w:pPr>
      <w:r>
        <w:rPr>
          <w:sz w:val="24"/>
        </w:rPr>
        <w:t>Cost</w:t>
      </w:r>
      <w:r>
        <w:rPr>
          <w:spacing w:val="1"/>
          <w:sz w:val="24"/>
        </w:rPr>
        <w:t xml:space="preserve"> </w:t>
      </w:r>
      <w:r>
        <w:rPr>
          <w:sz w:val="24"/>
        </w:rPr>
        <w:t>–</w:t>
      </w:r>
      <w:r>
        <w:rPr>
          <w:sz w:val="24"/>
        </w:rPr>
        <w:tab/>
        <w:t>where the value of the debt is less than the cost of recovering</w:t>
      </w:r>
      <w:r>
        <w:rPr>
          <w:spacing w:val="-14"/>
          <w:sz w:val="24"/>
        </w:rPr>
        <w:t xml:space="preserve"> </w:t>
      </w:r>
      <w:r>
        <w:rPr>
          <w:sz w:val="24"/>
        </w:rPr>
        <w:t>it.</w:t>
      </w:r>
    </w:p>
    <w:p w:rsidR="0021131B" w:rsidRDefault="008C00B2">
      <w:pPr>
        <w:pStyle w:val="ListParagraph"/>
        <w:numPr>
          <w:ilvl w:val="0"/>
          <w:numId w:val="3"/>
        </w:numPr>
        <w:tabs>
          <w:tab w:val="left" w:pos="1245"/>
          <w:tab w:val="left" w:pos="1246"/>
        </w:tabs>
        <w:ind w:right="258" w:hanging="1701"/>
        <w:rPr>
          <w:sz w:val="24"/>
        </w:rPr>
      </w:pPr>
      <w:r>
        <w:rPr>
          <w:sz w:val="24"/>
        </w:rPr>
        <w:t>Multiple debt – where someone owes more than one debt to the School. In this situation an attempt to agree one repayment plan to include all debts will be established.</w:t>
      </w:r>
    </w:p>
    <w:p w:rsidR="0021131B" w:rsidRDefault="0021131B">
      <w:pPr>
        <w:pStyle w:val="BodyText"/>
        <w:spacing w:before="11"/>
        <w:rPr>
          <w:sz w:val="23"/>
        </w:rPr>
      </w:pPr>
    </w:p>
    <w:p w:rsidR="0021131B" w:rsidRDefault="008C00B2">
      <w:pPr>
        <w:pStyle w:val="BodyText"/>
        <w:ind w:left="821" w:right="141"/>
      </w:pPr>
      <w:r>
        <w:t>If a debtor requests for ‘repayment terms’ these may be negotiated at the discretion of the Headteacher/School Business Manager. A record of all such agreements entered into will be retained. In all cases, a letter will be issued to the debtor confirming the agreed terms for repayment. The settlement period should be the shortest that is judged reasonable. The Headteacher/School Business Manager will decide whether any debtor who has been granted extended settlement terms will not be offered any further ‘credit’ and in future will be required to pay in</w:t>
      </w:r>
      <w:r>
        <w:rPr>
          <w:spacing w:val="-9"/>
        </w:rPr>
        <w:t xml:space="preserve"> </w:t>
      </w:r>
      <w:r>
        <w:t>advance.</w:t>
      </w:r>
    </w:p>
    <w:p w:rsidR="0021131B" w:rsidRDefault="0021131B">
      <w:pPr>
        <w:pStyle w:val="BodyText"/>
        <w:spacing w:before="2"/>
      </w:pPr>
    </w:p>
    <w:p w:rsidR="0021131B" w:rsidRDefault="008C00B2">
      <w:pPr>
        <w:pStyle w:val="Heading2"/>
        <w:numPr>
          <w:ilvl w:val="0"/>
          <w:numId w:val="4"/>
        </w:numPr>
        <w:tabs>
          <w:tab w:val="left" w:pos="833"/>
          <w:tab w:val="left" w:pos="834"/>
        </w:tabs>
        <w:jc w:val="left"/>
        <w:rPr>
          <w:u w:val="none"/>
        </w:rPr>
      </w:pPr>
      <w:r>
        <w:rPr>
          <w:u w:val="none"/>
        </w:rPr>
        <w:t>Costs of debt</w:t>
      </w:r>
      <w:r>
        <w:rPr>
          <w:spacing w:val="-3"/>
          <w:u w:val="none"/>
        </w:rPr>
        <w:t xml:space="preserve"> </w:t>
      </w:r>
      <w:r>
        <w:rPr>
          <w:u w:val="none"/>
        </w:rPr>
        <w:t>recovery</w:t>
      </w:r>
    </w:p>
    <w:p w:rsidR="0021131B" w:rsidRDefault="008C00B2">
      <w:pPr>
        <w:pStyle w:val="BodyText"/>
        <w:ind w:left="821" w:right="475"/>
      </w:pPr>
      <w:r>
        <w:t>Where the school incurs material additional costs in recovering a debt then the Head teacher will decide whether to seek to recover such costs from the debtor.</w:t>
      </w:r>
    </w:p>
    <w:p w:rsidR="0021131B" w:rsidRDefault="008C00B2">
      <w:pPr>
        <w:pStyle w:val="BodyText"/>
        <w:ind w:left="821" w:right="168"/>
      </w:pPr>
      <w:r>
        <w:t>The debtor will be formally advised in writing that they will be required to pay the additional costs incurred by the school in recovering the debt. This decision and its basis will be recorded and reported to the Resources Committee.</w:t>
      </w:r>
    </w:p>
    <w:p w:rsidR="0021131B" w:rsidRDefault="0021131B">
      <w:pPr>
        <w:sectPr w:rsidR="0021131B" w:rsidSect="00BF7DC4">
          <w:pgSz w:w="11910" w:h="16840"/>
          <w:pgMar w:top="1580" w:right="1300" w:bottom="940" w:left="1020" w:header="0" w:footer="746" w:gutter="0"/>
          <w:cols w:space="720"/>
        </w:sectPr>
      </w:pPr>
    </w:p>
    <w:p w:rsidR="0021131B" w:rsidRDefault="0021131B">
      <w:pPr>
        <w:pStyle w:val="BodyText"/>
        <w:spacing w:before="5"/>
        <w:rPr>
          <w:sz w:val="16"/>
        </w:rPr>
      </w:pPr>
    </w:p>
    <w:p w:rsidR="0021131B" w:rsidRDefault="008C00B2">
      <w:pPr>
        <w:pStyle w:val="Heading1"/>
        <w:ind w:left="1495" w:right="1061"/>
        <w:jc w:val="center"/>
      </w:pPr>
      <w:r>
        <w:t>Debt Recovery Process</w:t>
      </w:r>
    </w:p>
    <w:p w:rsidR="0021131B" w:rsidRDefault="0021131B">
      <w:pPr>
        <w:pStyle w:val="BodyText"/>
        <w:rPr>
          <w:sz w:val="20"/>
        </w:rPr>
      </w:pPr>
    </w:p>
    <w:p w:rsidR="0021131B" w:rsidRDefault="0021131B">
      <w:pPr>
        <w:pStyle w:val="BodyText"/>
        <w:spacing w:before="9"/>
        <w:rPr>
          <w:sz w:val="17"/>
        </w:rPr>
      </w:pPr>
    </w:p>
    <w:tbl>
      <w:tblPr>
        <w:tblW w:w="0" w:type="auto"/>
        <w:tblInd w:w="3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84"/>
      </w:tblGrid>
      <w:tr w:rsidR="0021131B">
        <w:trPr>
          <w:trHeight w:val="683"/>
        </w:trPr>
        <w:tc>
          <w:tcPr>
            <w:tcW w:w="3384" w:type="dxa"/>
          </w:tcPr>
          <w:p w:rsidR="0021131B" w:rsidRDefault="008C00B2">
            <w:pPr>
              <w:pStyle w:val="TableParagraph"/>
              <w:spacing w:line="341" w:lineRule="exact"/>
              <w:ind w:left="166" w:right="156"/>
              <w:jc w:val="center"/>
              <w:rPr>
                <w:b/>
                <w:sz w:val="28"/>
              </w:rPr>
            </w:pPr>
            <w:r>
              <w:rPr>
                <w:b/>
                <w:sz w:val="28"/>
              </w:rPr>
              <w:t>Check all</w:t>
            </w:r>
          </w:p>
          <w:p w:rsidR="0021131B" w:rsidRDefault="008C00B2">
            <w:pPr>
              <w:pStyle w:val="TableParagraph"/>
              <w:spacing w:before="1" w:line="321" w:lineRule="exact"/>
              <w:ind w:left="167" w:right="156"/>
              <w:jc w:val="center"/>
              <w:rPr>
                <w:b/>
                <w:sz w:val="28"/>
              </w:rPr>
            </w:pPr>
            <w:r>
              <w:rPr>
                <w:b/>
                <w:sz w:val="28"/>
              </w:rPr>
              <w:t>accounts</w:t>
            </w:r>
          </w:p>
        </w:tc>
      </w:tr>
      <w:tr w:rsidR="0021131B">
        <w:trPr>
          <w:trHeight w:val="683"/>
        </w:trPr>
        <w:tc>
          <w:tcPr>
            <w:tcW w:w="3384" w:type="dxa"/>
          </w:tcPr>
          <w:p w:rsidR="0021131B" w:rsidRDefault="008C00B2">
            <w:pPr>
              <w:pStyle w:val="TableParagraph"/>
              <w:spacing w:line="341" w:lineRule="exact"/>
              <w:ind w:left="515"/>
              <w:rPr>
                <w:sz w:val="28"/>
              </w:rPr>
            </w:pPr>
            <w:r>
              <w:rPr>
                <w:sz w:val="28"/>
              </w:rPr>
              <w:t>Letter goes out to</w:t>
            </w:r>
            <w:r>
              <w:rPr>
                <w:spacing w:val="-3"/>
                <w:sz w:val="28"/>
              </w:rPr>
              <w:t xml:space="preserve"> </w:t>
            </w:r>
            <w:r>
              <w:rPr>
                <w:sz w:val="28"/>
              </w:rPr>
              <w:t>all</w:t>
            </w:r>
          </w:p>
          <w:p w:rsidR="0021131B" w:rsidRDefault="002A27ED">
            <w:pPr>
              <w:pStyle w:val="TableParagraph"/>
              <w:spacing w:before="1" w:line="321" w:lineRule="exact"/>
              <w:ind w:left="537"/>
              <w:rPr>
                <w:sz w:val="28"/>
              </w:rPr>
            </w:pPr>
            <w:r>
              <w:rPr>
                <w:sz w:val="28"/>
              </w:rPr>
              <w:t>p</w:t>
            </w:r>
            <w:r w:rsidR="008C00B2">
              <w:rPr>
                <w:sz w:val="28"/>
              </w:rPr>
              <w:t>arents</w:t>
            </w:r>
            <w:r>
              <w:rPr>
                <w:sz w:val="28"/>
              </w:rPr>
              <w:t>/carers</w:t>
            </w:r>
            <w:r w:rsidR="008C00B2">
              <w:rPr>
                <w:sz w:val="28"/>
              </w:rPr>
              <w:t xml:space="preserve"> with</w:t>
            </w:r>
            <w:r w:rsidR="008C00B2">
              <w:rPr>
                <w:spacing w:val="-2"/>
                <w:sz w:val="28"/>
              </w:rPr>
              <w:t xml:space="preserve"> </w:t>
            </w:r>
            <w:r w:rsidR="008C00B2">
              <w:rPr>
                <w:sz w:val="28"/>
              </w:rPr>
              <w:t>arrears</w:t>
            </w:r>
          </w:p>
        </w:tc>
      </w:tr>
      <w:tr w:rsidR="0021131B">
        <w:trPr>
          <w:trHeight w:val="683"/>
        </w:trPr>
        <w:tc>
          <w:tcPr>
            <w:tcW w:w="3384" w:type="dxa"/>
          </w:tcPr>
          <w:p w:rsidR="0021131B" w:rsidRDefault="008C00B2">
            <w:pPr>
              <w:pStyle w:val="TableParagraph"/>
              <w:spacing w:line="341" w:lineRule="exact"/>
              <w:ind w:left="169" w:right="156"/>
              <w:jc w:val="center"/>
              <w:rPr>
                <w:sz w:val="28"/>
              </w:rPr>
            </w:pPr>
            <w:r>
              <w:rPr>
                <w:sz w:val="28"/>
              </w:rPr>
              <w:t>All debts over £10 are also</w:t>
            </w:r>
          </w:p>
          <w:p w:rsidR="0021131B" w:rsidRDefault="008C00B2">
            <w:pPr>
              <w:pStyle w:val="TableParagraph"/>
              <w:spacing w:before="1" w:line="321" w:lineRule="exact"/>
              <w:ind w:left="167" w:right="156"/>
              <w:jc w:val="center"/>
              <w:rPr>
                <w:sz w:val="28"/>
              </w:rPr>
            </w:pPr>
            <w:r>
              <w:rPr>
                <w:sz w:val="28"/>
              </w:rPr>
              <w:t>followed by a phone call</w:t>
            </w:r>
          </w:p>
        </w:tc>
      </w:tr>
      <w:tr w:rsidR="0021131B">
        <w:trPr>
          <w:trHeight w:val="683"/>
        </w:trPr>
        <w:tc>
          <w:tcPr>
            <w:tcW w:w="3384" w:type="dxa"/>
          </w:tcPr>
          <w:p w:rsidR="0021131B" w:rsidRDefault="008C00B2">
            <w:pPr>
              <w:pStyle w:val="TableParagraph"/>
              <w:spacing w:line="341" w:lineRule="exact"/>
              <w:ind w:left="167" w:right="156"/>
              <w:jc w:val="center"/>
              <w:rPr>
                <w:b/>
                <w:sz w:val="28"/>
              </w:rPr>
            </w:pPr>
            <w:r>
              <w:rPr>
                <w:b/>
                <w:sz w:val="28"/>
              </w:rPr>
              <w:t>check debt</w:t>
            </w:r>
          </w:p>
          <w:p w:rsidR="0021131B" w:rsidRDefault="008C00B2">
            <w:pPr>
              <w:pStyle w:val="TableParagraph"/>
              <w:spacing w:before="1" w:line="321" w:lineRule="exact"/>
              <w:ind w:left="169" w:right="154"/>
              <w:jc w:val="center"/>
              <w:rPr>
                <w:b/>
                <w:sz w:val="28"/>
              </w:rPr>
            </w:pPr>
            <w:r>
              <w:rPr>
                <w:b/>
                <w:sz w:val="28"/>
              </w:rPr>
              <w:t>account</w:t>
            </w:r>
          </w:p>
        </w:tc>
      </w:tr>
      <w:tr w:rsidR="0021131B">
        <w:trPr>
          <w:trHeight w:val="684"/>
        </w:trPr>
        <w:tc>
          <w:tcPr>
            <w:tcW w:w="3384" w:type="dxa"/>
          </w:tcPr>
          <w:p w:rsidR="0021131B" w:rsidRDefault="008C00B2">
            <w:pPr>
              <w:pStyle w:val="TableParagraph"/>
              <w:ind w:left="412"/>
              <w:rPr>
                <w:sz w:val="28"/>
              </w:rPr>
            </w:pPr>
            <w:r>
              <w:rPr>
                <w:sz w:val="28"/>
              </w:rPr>
              <w:t>Letter 2 goes out to all</w:t>
            </w:r>
          </w:p>
          <w:p w:rsidR="0021131B" w:rsidRDefault="008C00B2">
            <w:pPr>
              <w:pStyle w:val="TableParagraph"/>
              <w:spacing w:before="1" w:line="321" w:lineRule="exact"/>
              <w:ind w:left="455"/>
              <w:rPr>
                <w:sz w:val="28"/>
              </w:rPr>
            </w:pPr>
            <w:r>
              <w:rPr>
                <w:sz w:val="28"/>
              </w:rPr>
              <w:t>parents</w:t>
            </w:r>
            <w:r w:rsidR="002A27ED">
              <w:rPr>
                <w:sz w:val="28"/>
              </w:rPr>
              <w:t>/carers</w:t>
            </w:r>
            <w:r>
              <w:rPr>
                <w:sz w:val="28"/>
              </w:rPr>
              <w:t xml:space="preserve"> still in arrears</w:t>
            </w:r>
          </w:p>
        </w:tc>
      </w:tr>
      <w:tr w:rsidR="0021131B">
        <w:trPr>
          <w:trHeight w:val="1026"/>
        </w:trPr>
        <w:tc>
          <w:tcPr>
            <w:tcW w:w="3384" w:type="dxa"/>
          </w:tcPr>
          <w:p w:rsidR="0021131B" w:rsidRDefault="008C00B2">
            <w:pPr>
              <w:pStyle w:val="TableParagraph"/>
              <w:ind w:left="333" w:right="316" w:hanging="5"/>
              <w:jc w:val="center"/>
              <w:rPr>
                <w:sz w:val="28"/>
              </w:rPr>
            </w:pPr>
            <w:r>
              <w:rPr>
                <w:sz w:val="28"/>
              </w:rPr>
              <w:t>followed by phone call advising parent that the</w:t>
            </w:r>
          </w:p>
          <w:p w:rsidR="0021131B" w:rsidRDefault="008C00B2">
            <w:pPr>
              <w:pStyle w:val="TableParagraph"/>
              <w:spacing w:line="323" w:lineRule="exact"/>
              <w:ind w:left="169" w:right="154"/>
              <w:jc w:val="center"/>
              <w:rPr>
                <w:sz w:val="28"/>
              </w:rPr>
            </w:pPr>
            <w:r>
              <w:rPr>
                <w:sz w:val="28"/>
              </w:rPr>
              <w:t>issue has been escalated</w:t>
            </w:r>
          </w:p>
        </w:tc>
      </w:tr>
      <w:tr w:rsidR="0021131B">
        <w:trPr>
          <w:trHeight w:val="683"/>
        </w:trPr>
        <w:tc>
          <w:tcPr>
            <w:tcW w:w="3384" w:type="dxa"/>
          </w:tcPr>
          <w:p w:rsidR="0021131B" w:rsidRDefault="008C00B2">
            <w:pPr>
              <w:pStyle w:val="TableParagraph"/>
              <w:spacing w:line="341" w:lineRule="exact"/>
              <w:ind w:left="169" w:right="156"/>
              <w:jc w:val="center"/>
              <w:rPr>
                <w:b/>
                <w:sz w:val="28"/>
              </w:rPr>
            </w:pPr>
            <w:r>
              <w:rPr>
                <w:b/>
                <w:sz w:val="28"/>
              </w:rPr>
              <w:t>check debt</w:t>
            </w:r>
          </w:p>
          <w:p w:rsidR="0021131B" w:rsidRDefault="008C00B2">
            <w:pPr>
              <w:pStyle w:val="TableParagraph"/>
              <w:spacing w:line="323" w:lineRule="exact"/>
              <w:ind w:left="169" w:right="154"/>
              <w:jc w:val="center"/>
              <w:rPr>
                <w:b/>
                <w:sz w:val="28"/>
              </w:rPr>
            </w:pPr>
            <w:r>
              <w:rPr>
                <w:b/>
                <w:sz w:val="28"/>
              </w:rPr>
              <w:t>account</w:t>
            </w:r>
          </w:p>
        </w:tc>
      </w:tr>
      <w:tr w:rsidR="0021131B">
        <w:trPr>
          <w:trHeight w:val="683"/>
        </w:trPr>
        <w:tc>
          <w:tcPr>
            <w:tcW w:w="3384" w:type="dxa"/>
          </w:tcPr>
          <w:p w:rsidR="0021131B" w:rsidRDefault="008C00B2">
            <w:pPr>
              <w:pStyle w:val="TableParagraph"/>
              <w:spacing w:line="341" w:lineRule="exact"/>
              <w:ind w:left="412"/>
              <w:rPr>
                <w:sz w:val="28"/>
              </w:rPr>
            </w:pPr>
            <w:r>
              <w:rPr>
                <w:sz w:val="28"/>
              </w:rPr>
              <w:t>Letter 3 goes out to all</w:t>
            </w:r>
          </w:p>
          <w:p w:rsidR="0021131B" w:rsidRDefault="008C00B2">
            <w:pPr>
              <w:pStyle w:val="TableParagraph"/>
              <w:spacing w:line="323" w:lineRule="exact"/>
              <w:ind w:left="455"/>
              <w:rPr>
                <w:sz w:val="28"/>
              </w:rPr>
            </w:pPr>
            <w:r>
              <w:rPr>
                <w:sz w:val="28"/>
              </w:rPr>
              <w:t>parents</w:t>
            </w:r>
            <w:r w:rsidR="002A27ED">
              <w:rPr>
                <w:sz w:val="28"/>
              </w:rPr>
              <w:t>/carers</w:t>
            </w:r>
            <w:r>
              <w:rPr>
                <w:sz w:val="28"/>
              </w:rPr>
              <w:t xml:space="preserve"> still in arrears</w:t>
            </w:r>
          </w:p>
        </w:tc>
      </w:tr>
      <w:tr w:rsidR="0021131B">
        <w:trPr>
          <w:trHeight w:val="340"/>
        </w:trPr>
        <w:tc>
          <w:tcPr>
            <w:tcW w:w="3384" w:type="dxa"/>
          </w:tcPr>
          <w:p w:rsidR="0021131B" w:rsidRDefault="008C00B2">
            <w:pPr>
              <w:pStyle w:val="TableParagraph"/>
              <w:spacing w:line="320" w:lineRule="exact"/>
              <w:ind w:left="309"/>
              <w:rPr>
                <w:sz w:val="28"/>
              </w:rPr>
            </w:pPr>
            <w:r>
              <w:rPr>
                <w:sz w:val="28"/>
              </w:rPr>
              <w:t>followed by a phone call</w:t>
            </w:r>
          </w:p>
        </w:tc>
      </w:tr>
    </w:tbl>
    <w:p w:rsidR="0021131B" w:rsidRDefault="0021131B">
      <w:pPr>
        <w:spacing w:line="320" w:lineRule="exact"/>
        <w:rPr>
          <w:sz w:val="28"/>
        </w:rPr>
        <w:sectPr w:rsidR="0021131B" w:rsidSect="00BF7DC4">
          <w:pgSz w:w="11910" w:h="16840"/>
          <w:pgMar w:top="1580" w:right="1300" w:bottom="940" w:left="1020" w:header="0" w:footer="746" w:gutter="0"/>
          <w:cols w:space="720"/>
        </w:sectPr>
      </w:pPr>
    </w:p>
    <w:p w:rsidR="002A27ED" w:rsidRDefault="002A27ED" w:rsidP="002A27ED">
      <w:pPr>
        <w:spacing w:before="44"/>
        <w:rPr>
          <w:sz w:val="28"/>
        </w:rPr>
      </w:pPr>
    </w:p>
    <w:p w:rsidR="0021131B" w:rsidRDefault="008C00B2" w:rsidP="002A27ED">
      <w:pPr>
        <w:spacing w:before="44"/>
        <w:rPr>
          <w:sz w:val="28"/>
        </w:rPr>
      </w:pPr>
      <w:r>
        <w:rPr>
          <w:sz w:val="28"/>
        </w:rPr>
        <w:t>Process to cease at payment stage</w:t>
      </w:r>
    </w:p>
    <w:p w:rsidR="0021131B" w:rsidRDefault="0021131B">
      <w:pPr>
        <w:pStyle w:val="BodyText"/>
        <w:spacing w:before="10"/>
        <w:rPr>
          <w:sz w:val="27"/>
        </w:rPr>
      </w:pPr>
    </w:p>
    <w:p w:rsidR="0021131B" w:rsidRDefault="008C00B2">
      <w:pPr>
        <w:spacing w:before="1"/>
        <w:ind w:left="112" w:right="112"/>
        <w:jc w:val="both"/>
        <w:rPr>
          <w:sz w:val="28"/>
        </w:rPr>
      </w:pPr>
      <w:r>
        <w:rPr>
          <w:sz w:val="28"/>
        </w:rPr>
        <w:t>If a payment plan to recover a debt is required - please use the sample attached. Ensure the parent signs one copy in agreement and returns to the School Office and it is kept on file.</w:t>
      </w:r>
    </w:p>
    <w:p w:rsidR="0021131B" w:rsidRDefault="0021131B">
      <w:pPr>
        <w:pStyle w:val="BodyText"/>
        <w:rPr>
          <w:sz w:val="28"/>
        </w:rPr>
      </w:pPr>
    </w:p>
    <w:p w:rsidR="0021131B" w:rsidRDefault="0021131B">
      <w:pPr>
        <w:pStyle w:val="BodyText"/>
        <w:rPr>
          <w:sz w:val="28"/>
        </w:rPr>
      </w:pPr>
    </w:p>
    <w:p w:rsidR="0021131B" w:rsidRDefault="0021131B">
      <w:pPr>
        <w:pStyle w:val="BodyText"/>
        <w:spacing w:before="11"/>
        <w:rPr>
          <w:sz w:val="23"/>
        </w:rPr>
      </w:pPr>
    </w:p>
    <w:p w:rsidR="0021131B" w:rsidRDefault="008C00B2">
      <w:pPr>
        <w:pStyle w:val="BodyText"/>
        <w:tabs>
          <w:tab w:val="left" w:pos="4150"/>
        </w:tabs>
        <w:ind w:left="112"/>
        <w:jc w:val="both"/>
      </w:pPr>
      <w:r>
        <w:t>Dear</w:t>
      </w:r>
      <w:r>
        <w:rPr>
          <w:spacing w:val="-1"/>
        </w:rPr>
        <w:t xml:space="preserve"> </w:t>
      </w:r>
      <w:r>
        <w:rPr>
          <w:u w:val="single"/>
        </w:rPr>
        <w:t xml:space="preserve"> </w:t>
      </w:r>
      <w:r>
        <w:rPr>
          <w:u w:val="single"/>
        </w:rPr>
        <w:tab/>
      </w:r>
    </w:p>
    <w:p w:rsidR="0021131B" w:rsidRDefault="0021131B">
      <w:pPr>
        <w:pStyle w:val="BodyText"/>
        <w:spacing w:before="12"/>
        <w:rPr>
          <w:sz w:val="19"/>
        </w:rPr>
      </w:pPr>
    </w:p>
    <w:p w:rsidR="0021131B" w:rsidRDefault="008C00B2">
      <w:pPr>
        <w:pStyle w:val="BodyText"/>
        <w:spacing w:before="51"/>
        <w:ind w:left="112" w:right="710"/>
      </w:pPr>
      <w:r>
        <w:t>Following our conversation regarding the outstanding debt for Breakfast club/</w:t>
      </w:r>
      <w:r w:rsidR="00F941FB">
        <w:t>After School</w:t>
      </w:r>
      <w:r>
        <w:t xml:space="preserve"> club/School lunch payments, please find below repayment schedule in order to clear your account.</w:t>
      </w:r>
    </w:p>
    <w:p w:rsidR="0021131B" w:rsidRDefault="0021131B">
      <w:pPr>
        <w:pStyle w:val="BodyText"/>
      </w:pPr>
    </w:p>
    <w:p w:rsidR="0021131B" w:rsidRDefault="008C00B2">
      <w:pPr>
        <w:pStyle w:val="BodyText"/>
        <w:tabs>
          <w:tab w:val="left" w:pos="5153"/>
        </w:tabs>
        <w:ind w:left="112"/>
      </w:pPr>
      <w:r>
        <w:t>Balance</w:t>
      </w:r>
      <w:r>
        <w:rPr>
          <w:spacing w:val="-1"/>
        </w:rPr>
        <w:t xml:space="preserve"> </w:t>
      </w:r>
      <w:r>
        <w:t>outstanding</w:t>
      </w:r>
      <w:r>
        <w:tab/>
        <w:t>£</w:t>
      </w:r>
      <w:r>
        <w:rPr>
          <w:spacing w:val="1"/>
        </w:rPr>
        <w:t xml:space="preserve"> </w:t>
      </w:r>
      <w:r>
        <w:t>xxx</w:t>
      </w:r>
    </w:p>
    <w:p w:rsidR="0021131B" w:rsidRDefault="0021131B">
      <w:pPr>
        <w:pStyle w:val="BodyText"/>
      </w:pPr>
    </w:p>
    <w:p w:rsidR="0021131B" w:rsidRDefault="008C00B2">
      <w:pPr>
        <w:pStyle w:val="BodyText"/>
        <w:spacing w:line="480" w:lineRule="auto"/>
        <w:ind w:left="112" w:right="5296"/>
        <w:jc w:val="both"/>
      </w:pPr>
      <w:r>
        <w:t>Repayment week commencing XXXXXXXXX Repayment week commencing XXXXXXXXX Repayment week commencing XXXXXXXXX Repayment week commencing XXXXXXXXX</w:t>
      </w:r>
    </w:p>
    <w:p w:rsidR="0021131B" w:rsidRDefault="008C00B2">
      <w:pPr>
        <w:pStyle w:val="BodyText"/>
        <w:spacing w:before="1"/>
        <w:ind w:left="112" w:right="640"/>
      </w:pPr>
      <w:r>
        <w:t xml:space="preserve">Can you please sign and return one copy of this letter showing agreement to the proposed repayment </w:t>
      </w:r>
      <w:proofErr w:type="gramStart"/>
      <w:r>
        <w:t>schedule.</w:t>
      </w:r>
      <w:proofErr w:type="gramEnd"/>
    </w:p>
    <w:p w:rsidR="0021131B" w:rsidRDefault="0021131B">
      <w:pPr>
        <w:pStyle w:val="BodyText"/>
      </w:pPr>
    </w:p>
    <w:p w:rsidR="0021131B" w:rsidRDefault="008C00B2">
      <w:pPr>
        <w:pStyle w:val="BodyText"/>
        <w:ind w:left="112"/>
      </w:pPr>
      <w:r>
        <w:t>Repayments need to be made via Parent Pay</w:t>
      </w:r>
      <w:r w:rsidR="004C0381">
        <w:t>.</w:t>
      </w:r>
    </w:p>
    <w:p w:rsidR="0021131B" w:rsidRDefault="0021131B">
      <w:pPr>
        <w:pStyle w:val="BodyText"/>
        <w:spacing w:before="11"/>
        <w:rPr>
          <w:sz w:val="23"/>
        </w:rPr>
      </w:pPr>
    </w:p>
    <w:p w:rsidR="0021131B" w:rsidRDefault="008C00B2">
      <w:pPr>
        <w:pStyle w:val="BodyText"/>
        <w:spacing w:before="1"/>
        <w:ind w:left="112" w:right="357"/>
      </w:pPr>
      <w:r>
        <w:t>Until the outstanding debt is cleared, your ch</w:t>
      </w:r>
      <w:r w:rsidR="00DD3F49">
        <w:t>ild will not be able to attend b</w:t>
      </w:r>
      <w:r>
        <w:t>reakfast club/</w:t>
      </w:r>
      <w:r w:rsidR="00DD3F49">
        <w:t xml:space="preserve"> after school club/s</w:t>
      </w:r>
      <w:r>
        <w:t>chool lunch.</w:t>
      </w:r>
    </w:p>
    <w:p w:rsidR="0021131B" w:rsidRDefault="0021131B">
      <w:pPr>
        <w:pStyle w:val="BodyText"/>
        <w:spacing w:before="11"/>
        <w:rPr>
          <w:sz w:val="23"/>
        </w:rPr>
      </w:pPr>
    </w:p>
    <w:p w:rsidR="0021131B" w:rsidRDefault="008C00B2">
      <w:pPr>
        <w:pStyle w:val="BodyText"/>
        <w:ind w:left="112" w:right="446"/>
      </w:pPr>
      <w:r>
        <w:t>If you need to discuss this matter further, please do not hesitate to contact me on the above number.</w:t>
      </w:r>
    </w:p>
    <w:p w:rsidR="0021131B" w:rsidRDefault="0021131B">
      <w:pPr>
        <w:pStyle w:val="BodyText"/>
      </w:pPr>
    </w:p>
    <w:p w:rsidR="0021131B" w:rsidRDefault="008C00B2">
      <w:pPr>
        <w:pStyle w:val="BodyText"/>
        <w:ind w:left="112"/>
      </w:pPr>
      <w:r>
        <w:t>Yours sincerely</w:t>
      </w:r>
    </w:p>
    <w:p w:rsidR="0021131B" w:rsidRDefault="0021131B">
      <w:pPr>
        <w:pStyle w:val="BodyText"/>
      </w:pPr>
    </w:p>
    <w:p w:rsidR="0021131B" w:rsidRDefault="0021131B">
      <w:pPr>
        <w:pStyle w:val="BodyText"/>
        <w:spacing w:before="2"/>
      </w:pPr>
    </w:p>
    <w:p w:rsidR="0021131B" w:rsidRDefault="00F941FB">
      <w:pPr>
        <w:pStyle w:val="BodyText"/>
        <w:ind w:left="112"/>
      </w:pPr>
      <w:r>
        <w:t>Mrs Carly Arnold</w:t>
      </w:r>
      <w:r w:rsidR="0079625D">
        <w:t xml:space="preserve"> </w:t>
      </w:r>
    </w:p>
    <w:p w:rsidR="0021131B" w:rsidRDefault="008C00B2">
      <w:pPr>
        <w:pStyle w:val="BodyText"/>
        <w:ind w:left="112"/>
      </w:pPr>
      <w:r>
        <w:t>School Business Manager</w:t>
      </w:r>
    </w:p>
    <w:p w:rsidR="0021131B" w:rsidRDefault="0021131B">
      <w:pPr>
        <w:sectPr w:rsidR="0021131B" w:rsidSect="00BF7DC4">
          <w:pgSz w:w="11910" w:h="16840"/>
          <w:pgMar w:top="1580" w:right="1300" w:bottom="940" w:left="1020" w:header="0" w:footer="746" w:gutter="0"/>
          <w:cols w:space="720"/>
        </w:sectPr>
      </w:pPr>
    </w:p>
    <w:p w:rsidR="0021131B" w:rsidRDefault="0021131B">
      <w:pPr>
        <w:pStyle w:val="BodyText"/>
        <w:spacing w:before="10"/>
        <w:rPr>
          <w:sz w:val="15"/>
        </w:rPr>
      </w:pPr>
    </w:p>
    <w:p w:rsidR="0021131B" w:rsidRDefault="008C00B2">
      <w:pPr>
        <w:pStyle w:val="BodyText"/>
        <w:spacing w:before="51"/>
        <w:ind w:left="112"/>
      </w:pPr>
      <w:r>
        <w:t>Letter One</w:t>
      </w:r>
    </w:p>
    <w:p w:rsidR="0021131B" w:rsidRDefault="0021131B">
      <w:pPr>
        <w:pStyle w:val="BodyText"/>
      </w:pPr>
    </w:p>
    <w:p w:rsidR="0021131B" w:rsidRDefault="008C00B2">
      <w:pPr>
        <w:pStyle w:val="BodyText"/>
        <w:ind w:left="112" w:right="112"/>
        <w:jc w:val="both"/>
      </w:pPr>
      <w:r>
        <w:t>I am writing to remind you that according to our records, you have arrears on your child’s Breakfast club/</w:t>
      </w:r>
      <w:r w:rsidR="00F941FB">
        <w:t>After school</w:t>
      </w:r>
      <w:r>
        <w:t xml:space="preserve"> club/School lunch account. In order for your child to continue to attending Breakfast /</w:t>
      </w:r>
      <w:r w:rsidR="00F941FB">
        <w:t>After school</w:t>
      </w:r>
      <w:r>
        <w:t xml:space="preserve"> club / School lunch it is important to keep your account in credit.</w:t>
      </w:r>
    </w:p>
    <w:p w:rsidR="0021131B" w:rsidRDefault="0021131B">
      <w:pPr>
        <w:pStyle w:val="BodyText"/>
        <w:spacing w:before="11"/>
        <w:rPr>
          <w:sz w:val="23"/>
        </w:rPr>
      </w:pPr>
    </w:p>
    <w:p w:rsidR="0021131B" w:rsidRDefault="008C00B2">
      <w:pPr>
        <w:pStyle w:val="BodyText"/>
        <w:ind w:left="112"/>
      </w:pPr>
      <w:r>
        <w:t>Our records show that for your child &lt;</w:t>
      </w:r>
      <w:proofErr w:type="spellStart"/>
      <w:r>
        <w:t>consumerforename</w:t>
      </w:r>
      <w:proofErr w:type="spellEnd"/>
      <w:r>
        <w:t>/&gt; &lt;</w:t>
      </w:r>
      <w:proofErr w:type="spellStart"/>
      <w:r>
        <w:t>consumersurname</w:t>
      </w:r>
      <w:proofErr w:type="spellEnd"/>
      <w:r>
        <w:t>/&gt; Class:</w:t>
      </w:r>
    </w:p>
    <w:p w:rsidR="0021131B" w:rsidRDefault="008C00B2">
      <w:pPr>
        <w:pStyle w:val="BodyText"/>
        <w:ind w:left="112"/>
      </w:pPr>
      <w:r>
        <w:t>&lt;class/&gt; at &lt;date/&gt; your debt is &lt;balance/&gt;&lt;b&gt;</w:t>
      </w:r>
    </w:p>
    <w:p w:rsidR="0021131B" w:rsidRDefault="0021131B">
      <w:pPr>
        <w:pStyle w:val="BodyText"/>
      </w:pPr>
    </w:p>
    <w:p w:rsidR="0079625D" w:rsidRPr="0079625D" w:rsidRDefault="008C00B2" w:rsidP="0079625D">
      <w:pPr>
        <w:pStyle w:val="BodyText"/>
        <w:ind w:left="112" w:right="113"/>
        <w:jc w:val="both"/>
        <w:rPr>
          <w:color w:val="0000FF"/>
          <w:u w:val="single" w:color="0000FF"/>
        </w:rPr>
      </w:pPr>
      <w:r>
        <w:t xml:space="preserve">Please arrange </w:t>
      </w:r>
      <w:r w:rsidR="00D029B6">
        <w:t>for this to be paid by DATE&lt;/b&gt;</w:t>
      </w:r>
      <w:r>
        <w:t xml:space="preserve">. You can pay using </w:t>
      </w:r>
      <w:r w:rsidR="002A27ED">
        <w:t xml:space="preserve">ParentPay / </w:t>
      </w:r>
      <w:proofErr w:type="spellStart"/>
      <w:r w:rsidR="002A27ED">
        <w:t>ParentMail</w:t>
      </w:r>
      <w:proofErr w:type="spellEnd"/>
      <w:r>
        <w:t xml:space="preserve">, our secure online payment system, using the login previously provided. Please visit </w:t>
      </w:r>
      <w:hyperlink r:id="rId10" w:history="1">
        <w:r w:rsidR="0079625D" w:rsidRPr="009B58F6">
          <w:rPr>
            <w:rStyle w:val="Hyperlink"/>
          </w:rPr>
          <w:t>https://www.parentpay.com/</w:t>
        </w:r>
      </w:hyperlink>
      <w:r w:rsidR="0079625D">
        <w:t xml:space="preserve">  or </w:t>
      </w:r>
      <w:hyperlink r:id="rId11" w:history="1">
        <w:r w:rsidR="0079625D" w:rsidRPr="0079625D">
          <w:rPr>
            <w:rStyle w:val="Hyperlink"/>
          </w:rPr>
          <w:t xml:space="preserve">https://www.parentmail.co.uk/   </w:t>
        </w:r>
      </w:hyperlink>
      <w:r w:rsidR="0079625D">
        <w:t xml:space="preserve"> </w:t>
      </w:r>
    </w:p>
    <w:p w:rsidR="0021131B" w:rsidRDefault="0021131B">
      <w:pPr>
        <w:pStyle w:val="BodyText"/>
        <w:spacing w:before="11"/>
        <w:rPr>
          <w:sz w:val="23"/>
        </w:rPr>
      </w:pPr>
    </w:p>
    <w:p w:rsidR="0021131B" w:rsidRDefault="008C00B2">
      <w:pPr>
        <w:pStyle w:val="BodyText"/>
        <w:ind w:left="112"/>
      </w:pPr>
      <w:r>
        <w:t xml:space="preserve">You can check your account balance at any time by logging into your </w:t>
      </w:r>
      <w:r w:rsidR="002A27ED">
        <w:t xml:space="preserve">ParentPay / </w:t>
      </w:r>
      <w:proofErr w:type="spellStart"/>
      <w:r w:rsidR="002A27ED">
        <w:t>ParentMail</w:t>
      </w:r>
      <w:proofErr w:type="spellEnd"/>
      <w:r>
        <w:t xml:space="preserve"> account.</w:t>
      </w:r>
    </w:p>
    <w:p w:rsidR="0021131B" w:rsidRDefault="0021131B">
      <w:pPr>
        <w:pStyle w:val="BodyText"/>
      </w:pPr>
    </w:p>
    <w:p w:rsidR="0021131B" w:rsidRDefault="008C00B2">
      <w:pPr>
        <w:pStyle w:val="BodyText"/>
        <w:ind w:left="112" w:right="112"/>
        <w:jc w:val="both"/>
      </w:pPr>
      <w:r>
        <w:t>Non-payment affects the quality of service we are able to offer to the children therefore we need to ensure that all payments are up-to-date. Once the debt is cleared please ensure the account is always in credit.</w:t>
      </w:r>
    </w:p>
    <w:p w:rsidR="0021131B" w:rsidRDefault="0021131B">
      <w:pPr>
        <w:pStyle w:val="BodyText"/>
        <w:spacing w:before="12"/>
        <w:rPr>
          <w:sz w:val="23"/>
        </w:rPr>
      </w:pPr>
    </w:p>
    <w:p w:rsidR="0021131B" w:rsidRDefault="008C00B2">
      <w:pPr>
        <w:pStyle w:val="BodyText"/>
        <w:spacing w:line="242" w:lineRule="auto"/>
        <w:ind w:left="112" w:right="279"/>
      </w:pPr>
      <w:r>
        <w:t>If you have any queries regarding these arrears, or if you have difficulty making payment, please contact me at the School Office to discuss this</w:t>
      </w:r>
      <w:r>
        <w:rPr>
          <w:spacing w:val="-12"/>
        </w:rPr>
        <w:t xml:space="preserve"> </w:t>
      </w:r>
      <w:r>
        <w:t>further.</w:t>
      </w:r>
    </w:p>
    <w:p w:rsidR="0021131B" w:rsidRDefault="0021131B">
      <w:pPr>
        <w:pStyle w:val="BodyText"/>
        <w:spacing w:before="8"/>
        <w:rPr>
          <w:sz w:val="23"/>
        </w:rPr>
      </w:pPr>
    </w:p>
    <w:p w:rsidR="0021131B" w:rsidRDefault="008C00B2">
      <w:pPr>
        <w:pStyle w:val="BodyText"/>
        <w:ind w:left="112"/>
      </w:pPr>
      <w:r>
        <w:t>Yours sincerely</w:t>
      </w:r>
    </w:p>
    <w:p w:rsidR="0021131B" w:rsidRDefault="0021131B">
      <w:pPr>
        <w:pStyle w:val="BodyText"/>
      </w:pPr>
    </w:p>
    <w:p w:rsidR="0021131B" w:rsidRDefault="0021131B">
      <w:pPr>
        <w:pStyle w:val="BodyText"/>
      </w:pPr>
    </w:p>
    <w:p w:rsidR="0079625D" w:rsidRDefault="0079625D" w:rsidP="004C0381">
      <w:pPr>
        <w:pStyle w:val="BodyText"/>
        <w:spacing w:before="1"/>
        <w:ind w:right="7097"/>
      </w:pPr>
    </w:p>
    <w:p w:rsidR="004C0381" w:rsidRDefault="004C0381" w:rsidP="004C0381">
      <w:pPr>
        <w:pStyle w:val="NoSpacing"/>
      </w:pPr>
      <w:r>
        <w:t>Mrs Dayl Darbyshire</w:t>
      </w:r>
    </w:p>
    <w:p w:rsidR="004C0381" w:rsidRDefault="004C0381" w:rsidP="004C0381">
      <w:pPr>
        <w:pStyle w:val="NoSpacing"/>
      </w:pPr>
      <w:r>
        <w:t>Administrative Assistant</w:t>
      </w:r>
    </w:p>
    <w:p w:rsidR="0021131B" w:rsidRDefault="0021131B"/>
    <w:p w:rsidR="0079625D" w:rsidRDefault="0079625D">
      <w:pPr>
        <w:sectPr w:rsidR="0079625D" w:rsidSect="00BF7DC4">
          <w:pgSz w:w="11910" w:h="16840"/>
          <w:pgMar w:top="1580" w:right="1300" w:bottom="940" w:left="1020" w:header="0" w:footer="746" w:gutter="0"/>
          <w:cols w:space="720"/>
        </w:sectPr>
      </w:pPr>
    </w:p>
    <w:p w:rsidR="0021131B" w:rsidRDefault="0021131B">
      <w:pPr>
        <w:pStyle w:val="BodyText"/>
        <w:spacing w:before="10"/>
        <w:rPr>
          <w:sz w:val="15"/>
        </w:rPr>
      </w:pPr>
    </w:p>
    <w:p w:rsidR="0021131B" w:rsidRDefault="008C00B2">
      <w:pPr>
        <w:pStyle w:val="BodyText"/>
        <w:spacing w:before="51"/>
        <w:ind w:left="112"/>
      </w:pPr>
      <w:r>
        <w:t>Letter Two</w:t>
      </w:r>
    </w:p>
    <w:p w:rsidR="0021131B" w:rsidRDefault="0021131B">
      <w:pPr>
        <w:pStyle w:val="BodyText"/>
      </w:pPr>
    </w:p>
    <w:p w:rsidR="0021131B" w:rsidRDefault="008C00B2">
      <w:pPr>
        <w:pStyle w:val="BodyText"/>
        <w:ind w:left="112"/>
      </w:pPr>
      <w:r>
        <w:t>Our records show that despite numerous reminders, you have still not made payments on Breakfast club/</w:t>
      </w:r>
      <w:r w:rsidR="00F941FB">
        <w:t>After school</w:t>
      </w:r>
      <w:r>
        <w:t xml:space="preserve"> club/School lunch account for your child &lt;</w:t>
      </w:r>
      <w:proofErr w:type="spellStart"/>
      <w:r>
        <w:t>consumerforename</w:t>
      </w:r>
      <w:proofErr w:type="spellEnd"/>
      <w:r>
        <w:t>/&gt;</w:t>
      </w:r>
    </w:p>
    <w:p w:rsidR="0021131B" w:rsidRDefault="008C00B2">
      <w:pPr>
        <w:pStyle w:val="BodyText"/>
        <w:spacing w:line="293" w:lineRule="exact"/>
        <w:ind w:left="112"/>
      </w:pPr>
      <w:r>
        <w:t>&lt;</w:t>
      </w:r>
      <w:proofErr w:type="spellStart"/>
      <w:r>
        <w:t>consumersurname</w:t>
      </w:r>
      <w:proofErr w:type="spellEnd"/>
      <w:r>
        <w:t>/&gt; Class: &lt;class/&gt;</w:t>
      </w:r>
    </w:p>
    <w:p w:rsidR="0021131B" w:rsidRDefault="0021131B">
      <w:pPr>
        <w:pStyle w:val="BodyText"/>
        <w:spacing w:before="12"/>
        <w:rPr>
          <w:sz w:val="23"/>
        </w:rPr>
      </w:pPr>
    </w:p>
    <w:p w:rsidR="0021131B" w:rsidRDefault="008C00B2">
      <w:pPr>
        <w:pStyle w:val="BodyText"/>
        <w:spacing w:line="480" w:lineRule="auto"/>
        <w:ind w:left="112" w:right="495"/>
      </w:pPr>
      <w:r>
        <w:t xml:space="preserve">As a </w:t>
      </w:r>
      <w:proofErr w:type="gramStart"/>
      <w:r>
        <w:t>result</w:t>
      </w:r>
      <w:proofErr w:type="gramEnd"/>
      <w:r>
        <w:t xml:space="preserve"> there Breakfast club/</w:t>
      </w:r>
      <w:r w:rsidR="00F941FB">
        <w:t>After School</w:t>
      </w:r>
      <w:r>
        <w:t xml:space="preserve"> club/School lunch place has now been CANCELLED As at &lt;date/&gt; your account is showing a debt of &lt;balance/&gt;</w:t>
      </w:r>
    </w:p>
    <w:p w:rsidR="0021131B" w:rsidRDefault="008C00B2">
      <w:pPr>
        <w:pStyle w:val="BodyText"/>
        <w:ind w:left="112" w:right="279"/>
      </w:pPr>
      <w:r>
        <w:t xml:space="preserve">Please arrange for this money to be paid immediately or contact the school to arrange a payment plan, otherwise </w:t>
      </w:r>
      <w:proofErr w:type="spellStart"/>
      <w:proofErr w:type="gramStart"/>
      <w:r>
        <w:t>non compliance</w:t>
      </w:r>
      <w:proofErr w:type="spellEnd"/>
      <w:proofErr w:type="gramEnd"/>
      <w:r>
        <w:t xml:space="preserve"> may result in Legal action.</w:t>
      </w:r>
    </w:p>
    <w:p w:rsidR="0021131B" w:rsidRDefault="0021131B">
      <w:pPr>
        <w:pStyle w:val="BodyText"/>
        <w:spacing w:before="11"/>
        <w:rPr>
          <w:sz w:val="23"/>
        </w:rPr>
      </w:pPr>
    </w:p>
    <w:p w:rsidR="0021131B" w:rsidRDefault="008C00B2">
      <w:pPr>
        <w:pStyle w:val="BodyText"/>
        <w:spacing w:line="482" w:lineRule="auto"/>
        <w:ind w:left="112" w:right="279"/>
      </w:pPr>
      <w:r>
        <w:t>Once the debt is clea</w:t>
      </w:r>
      <w:r w:rsidR="00D029B6">
        <w:t>red please ensure your child’s b</w:t>
      </w:r>
      <w:r>
        <w:t>reakfast club account is always in credit. You have two ways to pay the outstanding amount:</w:t>
      </w:r>
    </w:p>
    <w:p w:rsidR="0021131B" w:rsidRPr="00D029B6" w:rsidRDefault="008C00B2" w:rsidP="00D029B6">
      <w:pPr>
        <w:pStyle w:val="ListParagraph"/>
        <w:numPr>
          <w:ilvl w:val="0"/>
          <w:numId w:val="2"/>
        </w:numPr>
        <w:tabs>
          <w:tab w:val="left" w:pos="513"/>
          <w:tab w:val="left" w:pos="514"/>
          <w:tab w:val="left" w:pos="1372"/>
          <w:tab w:val="left" w:pos="2460"/>
          <w:tab w:val="left" w:pos="2954"/>
          <w:tab w:val="left" w:pos="4234"/>
          <w:tab w:val="left" w:pos="4964"/>
          <w:tab w:val="left" w:pos="5508"/>
          <w:tab w:val="left" w:pos="6202"/>
          <w:tab w:val="left" w:pos="7142"/>
          <w:tab w:val="left" w:pos="8231"/>
          <w:tab w:val="left" w:pos="9077"/>
        </w:tabs>
        <w:ind w:right="113" w:firstLine="0"/>
        <w:rPr>
          <w:sz w:val="24"/>
        </w:rPr>
      </w:pPr>
      <w:r>
        <w:rPr>
          <w:sz w:val="24"/>
        </w:rPr>
        <w:t>Online</w:t>
      </w:r>
      <w:r>
        <w:rPr>
          <w:sz w:val="24"/>
        </w:rPr>
        <w:tab/>
        <w:t>payment</w:t>
      </w:r>
      <w:r>
        <w:rPr>
          <w:sz w:val="24"/>
        </w:rPr>
        <w:tab/>
        <w:t>via</w:t>
      </w:r>
      <w:r>
        <w:rPr>
          <w:sz w:val="24"/>
        </w:rPr>
        <w:tab/>
      </w:r>
      <w:r w:rsidR="002A27ED">
        <w:rPr>
          <w:sz w:val="24"/>
        </w:rPr>
        <w:t xml:space="preserve">ParentPay / </w:t>
      </w:r>
      <w:proofErr w:type="spellStart"/>
      <w:r w:rsidR="002A27ED">
        <w:rPr>
          <w:sz w:val="24"/>
        </w:rPr>
        <w:t>ParentMail</w:t>
      </w:r>
      <w:proofErr w:type="spellEnd"/>
      <w:r>
        <w:rPr>
          <w:sz w:val="24"/>
        </w:rPr>
        <w:t>;</w:t>
      </w:r>
      <w:r>
        <w:rPr>
          <w:sz w:val="24"/>
        </w:rPr>
        <w:tab/>
        <w:t>using</w:t>
      </w:r>
      <w:r>
        <w:rPr>
          <w:sz w:val="24"/>
        </w:rPr>
        <w:tab/>
        <w:t>the</w:t>
      </w:r>
      <w:r>
        <w:rPr>
          <w:sz w:val="24"/>
        </w:rPr>
        <w:tab/>
        <w:t>login</w:t>
      </w:r>
      <w:r>
        <w:rPr>
          <w:sz w:val="24"/>
        </w:rPr>
        <w:tab/>
        <w:t>already</w:t>
      </w:r>
      <w:r>
        <w:rPr>
          <w:sz w:val="24"/>
        </w:rPr>
        <w:tab/>
        <w:t>provided</w:t>
      </w:r>
      <w:r>
        <w:rPr>
          <w:sz w:val="24"/>
        </w:rPr>
        <w:tab/>
        <w:t>please</w:t>
      </w:r>
      <w:r>
        <w:rPr>
          <w:sz w:val="24"/>
        </w:rPr>
        <w:tab/>
      </w:r>
      <w:r>
        <w:rPr>
          <w:spacing w:val="-5"/>
          <w:sz w:val="24"/>
        </w:rPr>
        <w:t>visit</w:t>
      </w:r>
      <w:hyperlink r:id="rId12">
        <w:r>
          <w:rPr>
            <w:spacing w:val="-5"/>
            <w:sz w:val="24"/>
          </w:rPr>
          <w:t xml:space="preserve"> </w:t>
        </w:r>
        <w:hyperlink r:id="rId13" w:history="1">
          <w:r w:rsidR="0079625D" w:rsidRPr="009B58F6">
            <w:rPr>
              <w:rStyle w:val="Hyperlink"/>
            </w:rPr>
            <w:t>https://www.parentpay.com/</w:t>
          </w:r>
        </w:hyperlink>
        <w:r w:rsidR="0079625D">
          <w:t xml:space="preserve">  or </w:t>
        </w:r>
        <w:hyperlink r:id="rId14" w:history="1">
          <w:r w:rsidR="0079625D" w:rsidRPr="0079625D">
            <w:rPr>
              <w:rStyle w:val="Hyperlink"/>
            </w:rPr>
            <w:t xml:space="preserve">https://www.parentmail.co.uk/   </w:t>
          </w:r>
        </w:hyperlink>
        <w:r w:rsidR="0079625D">
          <w:t xml:space="preserve"> </w:t>
        </w:r>
      </w:hyperlink>
    </w:p>
    <w:p w:rsidR="0021131B" w:rsidRDefault="0021131B">
      <w:pPr>
        <w:pStyle w:val="BodyText"/>
        <w:spacing w:before="12"/>
        <w:rPr>
          <w:sz w:val="23"/>
        </w:rPr>
      </w:pPr>
    </w:p>
    <w:p w:rsidR="0021131B" w:rsidRDefault="008C00B2">
      <w:pPr>
        <w:pStyle w:val="ListParagraph"/>
        <w:numPr>
          <w:ilvl w:val="0"/>
          <w:numId w:val="2"/>
        </w:numPr>
        <w:tabs>
          <w:tab w:val="left" w:pos="363"/>
        </w:tabs>
        <w:ind w:right="111" w:firstLine="0"/>
        <w:jc w:val="both"/>
        <w:rPr>
          <w:sz w:val="24"/>
        </w:rPr>
      </w:pPr>
      <w:r>
        <w:rPr>
          <w:sz w:val="24"/>
        </w:rPr>
        <w:t xml:space="preserve">In cash at a local store using the </w:t>
      </w:r>
      <w:proofErr w:type="spellStart"/>
      <w:r>
        <w:rPr>
          <w:sz w:val="24"/>
        </w:rPr>
        <w:t>PayPoint</w:t>
      </w:r>
      <w:proofErr w:type="spellEnd"/>
      <w:r>
        <w:rPr>
          <w:sz w:val="24"/>
        </w:rPr>
        <w:t xml:space="preserve"> </w:t>
      </w:r>
      <w:r w:rsidR="00D029B6">
        <w:rPr>
          <w:sz w:val="24"/>
        </w:rPr>
        <w:t>letter which can be obtained from the school.</w:t>
      </w:r>
    </w:p>
    <w:p w:rsidR="0021131B" w:rsidRDefault="0021131B">
      <w:pPr>
        <w:pStyle w:val="BodyText"/>
        <w:spacing w:before="12"/>
        <w:rPr>
          <w:sz w:val="23"/>
        </w:rPr>
      </w:pPr>
    </w:p>
    <w:p w:rsidR="0021131B" w:rsidRDefault="008C00B2">
      <w:pPr>
        <w:pStyle w:val="BodyText"/>
        <w:ind w:left="112" w:right="112"/>
        <w:jc w:val="both"/>
      </w:pPr>
      <w:r>
        <w:t xml:space="preserve">No matter how you pay you can check your account balance at any time by logging into your </w:t>
      </w:r>
      <w:r w:rsidR="002A27ED">
        <w:t xml:space="preserve">ParentPay / </w:t>
      </w:r>
      <w:proofErr w:type="spellStart"/>
      <w:r w:rsidR="002A27ED">
        <w:t>ParentMail</w:t>
      </w:r>
      <w:proofErr w:type="spellEnd"/>
      <w:r>
        <w:t xml:space="preserve"> account at </w:t>
      </w:r>
      <w:hyperlink r:id="rId15">
        <w:r>
          <w:t>www.</w:t>
        </w:r>
        <w:r w:rsidR="002A27ED">
          <w:t>ParentPay / ParentMail</w:t>
        </w:r>
        <w:r>
          <w:t xml:space="preserve">.com. </w:t>
        </w:r>
      </w:hyperlink>
      <w:r>
        <w:t>You can also see what meals have been taken and when.</w:t>
      </w:r>
    </w:p>
    <w:p w:rsidR="0021131B" w:rsidRDefault="0021131B">
      <w:pPr>
        <w:pStyle w:val="BodyText"/>
        <w:spacing w:before="1"/>
      </w:pPr>
    </w:p>
    <w:p w:rsidR="0021131B" w:rsidRDefault="008C00B2">
      <w:pPr>
        <w:pStyle w:val="BodyText"/>
        <w:spacing w:before="1"/>
        <w:ind w:left="112" w:right="279"/>
      </w:pPr>
      <w:r>
        <w:t>If you have any queries regarding these arrears, please contact me at the School Office to discuss.</w:t>
      </w:r>
    </w:p>
    <w:p w:rsidR="00F941FB" w:rsidRDefault="00F941FB">
      <w:pPr>
        <w:pStyle w:val="BodyText"/>
        <w:spacing w:before="1"/>
        <w:ind w:left="112" w:right="279"/>
      </w:pPr>
    </w:p>
    <w:p w:rsidR="00F941FB" w:rsidRDefault="00F941FB">
      <w:pPr>
        <w:pStyle w:val="BodyText"/>
        <w:spacing w:before="1"/>
        <w:ind w:left="112" w:right="279"/>
      </w:pPr>
    </w:p>
    <w:p w:rsidR="00F941FB" w:rsidRDefault="008C00B2" w:rsidP="00F941FB">
      <w:pPr>
        <w:pStyle w:val="NoSpacing"/>
      </w:pPr>
      <w:r>
        <w:t xml:space="preserve">Yours sincerely </w:t>
      </w:r>
    </w:p>
    <w:p w:rsidR="00F941FB" w:rsidRDefault="00F941FB" w:rsidP="00F941FB">
      <w:pPr>
        <w:pStyle w:val="NoSpacing"/>
      </w:pPr>
    </w:p>
    <w:p w:rsidR="00F941FB" w:rsidRDefault="00F941FB" w:rsidP="00F941FB">
      <w:pPr>
        <w:pStyle w:val="NoSpacing"/>
      </w:pPr>
    </w:p>
    <w:p w:rsidR="0021131B" w:rsidRDefault="00F941FB" w:rsidP="00F941FB">
      <w:pPr>
        <w:pStyle w:val="NoSpacing"/>
      </w:pPr>
      <w:r>
        <w:t>Mrs</w:t>
      </w:r>
      <w:r w:rsidR="00515569">
        <w:t xml:space="preserve"> </w:t>
      </w:r>
      <w:r>
        <w:t>Dayl</w:t>
      </w:r>
      <w:r w:rsidR="00515569">
        <w:t xml:space="preserve"> </w:t>
      </w:r>
      <w:r>
        <w:t>Darbyshire</w:t>
      </w:r>
    </w:p>
    <w:p w:rsidR="0021131B" w:rsidRDefault="008C00B2" w:rsidP="00F941FB">
      <w:pPr>
        <w:pStyle w:val="NoSpacing"/>
      </w:pPr>
      <w:r>
        <w:t>Administrative Assistant</w:t>
      </w:r>
    </w:p>
    <w:p w:rsidR="0021131B" w:rsidRDefault="0021131B">
      <w:pPr>
        <w:jc w:val="both"/>
      </w:pPr>
    </w:p>
    <w:p w:rsidR="0079625D" w:rsidRDefault="0079625D">
      <w:pPr>
        <w:jc w:val="both"/>
      </w:pPr>
    </w:p>
    <w:p w:rsidR="0079625D" w:rsidRDefault="0079625D">
      <w:pPr>
        <w:jc w:val="both"/>
        <w:sectPr w:rsidR="0079625D" w:rsidSect="00BF7DC4">
          <w:pgSz w:w="11910" w:h="16840"/>
          <w:pgMar w:top="1580" w:right="1300" w:bottom="940" w:left="1020" w:header="0" w:footer="746" w:gutter="0"/>
          <w:cols w:space="720"/>
        </w:sectPr>
      </w:pPr>
    </w:p>
    <w:p w:rsidR="0021131B" w:rsidRDefault="0021131B">
      <w:pPr>
        <w:pStyle w:val="BodyText"/>
        <w:spacing w:before="10"/>
        <w:rPr>
          <w:sz w:val="17"/>
        </w:rPr>
      </w:pPr>
    </w:p>
    <w:p w:rsidR="0021131B" w:rsidRDefault="008C00B2">
      <w:pPr>
        <w:spacing w:before="28"/>
        <w:ind w:left="112"/>
        <w:rPr>
          <w:b/>
          <w:sz w:val="36"/>
        </w:rPr>
      </w:pPr>
      <w:r>
        <w:rPr>
          <w:sz w:val="24"/>
        </w:rPr>
        <w:t xml:space="preserve">Letter Three – </w:t>
      </w:r>
      <w:r>
        <w:rPr>
          <w:b/>
          <w:color w:val="FF0000"/>
          <w:sz w:val="36"/>
        </w:rPr>
        <w:t>FINAL REMINDER</w:t>
      </w:r>
    </w:p>
    <w:p w:rsidR="0021131B" w:rsidRDefault="008C00B2">
      <w:pPr>
        <w:pStyle w:val="BodyText"/>
        <w:spacing w:before="291"/>
        <w:ind w:left="112" w:right="112"/>
        <w:jc w:val="both"/>
      </w:pPr>
      <w:r>
        <w:t>It has been brought to my attention that despite numerous reminders there is still an outstanding balance on your Breakfast club/</w:t>
      </w:r>
      <w:r w:rsidR="00515569">
        <w:t>After s</w:t>
      </w:r>
      <w:r w:rsidR="006D53BB">
        <w:t>c</w:t>
      </w:r>
      <w:r w:rsidR="00515569">
        <w:t>hool</w:t>
      </w:r>
      <w:r>
        <w:t xml:space="preserve"> club/School lunch account for</w:t>
      </w:r>
    </w:p>
    <w:p w:rsidR="0021131B" w:rsidRDefault="008C00B2">
      <w:pPr>
        <w:pStyle w:val="BodyText"/>
        <w:spacing w:line="480" w:lineRule="auto"/>
        <w:ind w:left="112" w:right="3542"/>
      </w:pPr>
      <w:r>
        <w:t>&lt;</w:t>
      </w:r>
      <w:proofErr w:type="spellStart"/>
      <w:r>
        <w:t>consumerforename</w:t>
      </w:r>
      <w:proofErr w:type="spellEnd"/>
      <w:r>
        <w:t>/&gt; &lt;</w:t>
      </w:r>
      <w:proofErr w:type="spellStart"/>
      <w:r>
        <w:t>consumersurname</w:t>
      </w:r>
      <w:proofErr w:type="spellEnd"/>
      <w:r>
        <w:t>/&gt; Class: &lt;class/&gt; As at &lt;date/&gt; your account is showing a debt of &lt;balance/&gt;</w:t>
      </w:r>
    </w:p>
    <w:p w:rsidR="0021131B" w:rsidRDefault="008C00B2">
      <w:pPr>
        <w:pStyle w:val="BodyText"/>
        <w:ind w:left="112" w:right="112"/>
        <w:jc w:val="both"/>
      </w:pPr>
      <w:r>
        <w:t xml:space="preserve">Please arrange for this money to be paid by (date) the </w:t>
      </w:r>
      <w:r>
        <w:rPr>
          <w:b/>
        </w:rPr>
        <w:t>latest</w:t>
      </w:r>
      <w:r>
        <w:t xml:space="preserve">. Your account will be checked on and should the account be showing an outstanding balance </w:t>
      </w:r>
      <w:proofErr w:type="gramStart"/>
      <w:r>
        <w:t>or  you</w:t>
      </w:r>
      <w:proofErr w:type="gramEnd"/>
      <w:r>
        <w:t xml:space="preserve"> have not contacted the school to arrange a payment plan; the </w:t>
      </w:r>
      <w:r w:rsidR="00515569">
        <w:t>school’</w:t>
      </w:r>
      <w:r>
        <w:t>s Legal services will be contacted.</w:t>
      </w:r>
    </w:p>
    <w:p w:rsidR="0021131B" w:rsidRDefault="0021131B">
      <w:pPr>
        <w:pStyle w:val="BodyText"/>
        <w:spacing w:before="11"/>
        <w:rPr>
          <w:sz w:val="23"/>
        </w:rPr>
      </w:pPr>
    </w:p>
    <w:p w:rsidR="0021131B" w:rsidRDefault="008C00B2">
      <w:pPr>
        <w:pStyle w:val="BodyText"/>
        <w:ind w:left="112" w:right="112"/>
        <w:jc w:val="both"/>
      </w:pPr>
      <w:r>
        <w:t>Once the debt is cleared and should you wish your child to resume Breakfast club/</w:t>
      </w:r>
      <w:r w:rsidR="00515569">
        <w:t>After school</w:t>
      </w:r>
      <w:r>
        <w:t xml:space="preserve"> club/School lunch, can you please contact </w:t>
      </w:r>
      <w:r w:rsidR="00515569">
        <w:t>Mrs Darbyshire / Mrs Arnold</w:t>
      </w:r>
      <w:r>
        <w:t xml:space="preserve"> in the School Office to discuss regular payments.</w:t>
      </w:r>
    </w:p>
    <w:p w:rsidR="0021131B" w:rsidRDefault="0021131B">
      <w:pPr>
        <w:pStyle w:val="BodyText"/>
        <w:spacing w:before="2"/>
      </w:pPr>
    </w:p>
    <w:p w:rsidR="0021131B" w:rsidRDefault="008C00B2">
      <w:pPr>
        <w:pStyle w:val="BodyText"/>
        <w:ind w:left="112"/>
      </w:pPr>
      <w:r>
        <w:t>You have two ways to pay the outstanding amount:</w:t>
      </w:r>
    </w:p>
    <w:p w:rsidR="0021131B" w:rsidRDefault="0021131B">
      <w:pPr>
        <w:pStyle w:val="BodyText"/>
      </w:pPr>
    </w:p>
    <w:p w:rsidR="0021131B" w:rsidRDefault="008C00B2">
      <w:pPr>
        <w:pStyle w:val="ListParagraph"/>
        <w:numPr>
          <w:ilvl w:val="0"/>
          <w:numId w:val="1"/>
        </w:numPr>
        <w:tabs>
          <w:tab w:val="left" w:pos="514"/>
        </w:tabs>
        <w:ind w:right="113" w:firstLine="0"/>
        <w:jc w:val="both"/>
        <w:rPr>
          <w:sz w:val="24"/>
        </w:rPr>
      </w:pPr>
      <w:r>
        <w:rPr>
          <w:sz w:val="24"/>
        </w:rPr>
        <w:t xml:space="preserve">Online payment via </w:t>
      </w:r>
      <w:r w:rsidR="002A27ED">
        <w:rPr>
          <w:sz w:val="24"/>
        </w:rPr>
        <w:t xml:space="preserve">ParentPay / </w:t>
      </w:r>
      <w:proofErr w:type="spellStart"/>
      <w:r w:rsidR="002A27ED">
        <w:rPr>
          <w:sz w:val="24"/>
        </w:rPr>
        <w:t>ParentMail</w:t>
      </w:r>
      <w:proofErr w:type="spellEnd"/>
      <w:r>
        <w:rPr>
          <w:sz w:val="24"/>
        </w:rPr>
        <w:t>; using the login already provided please visit</w:t>
      </w:r>
      <w:hyperlink r:id="rId16">
        <w:r>
          <w:rPr>
            <w:color w:val="0000FF"/>
            <w:sz w:val="24"/>
            <w:u w:val="single" w:color="0000FF"/>
          </w:rPr>
          <w:t xml:space="preserve"> </w:t>
        </w:r>
        <w:hyperlink r:id="rId17" w:history="1">
          <w:r w:rsidR="0079625D" w:rsidRPr="009B58F6">
            <w:rPr>
              <w:rStyle w:val="Hyperlink"/>
            </w:rPr>
            <w:t>https://www.parentpay.com/</w:t>
          </w:r>
        </w:hyperlink>
        <w:r w:rsidR="0079625D">
          <w:t xml:space="preserve">  or </w:t>
        </w:r>
        <w:hyperlink r:id="rId18" w:history="1">
          <w:r w:rsidR="0079625D" w:rsidRPr="0079625D">
            <w:rPr>
              <w:rStyle w:val="Hyperlink"/>
            </w:rPr>
            <w:t xml:space="preserve">https://www.parentmail.co.uk/   </w:t>
          </w:r>
        </w:hyperlink>
        <w:r w:rsidR="0079625D">
          <w:t xml:space="preserve"> </w:t>
        </w:r>
      </w:hyperlink>
    </w:p>
    <w:p w:rsidR="0021131B" w:rsidRDefault="0021131B">
      <w:pPr>
        <w:pStyle w:val="BodyText"/>
        <w:spacing w:before="9"/>
        <w:rPr>
          <w:sz w:val="19"/>
        </w:rPr>
      </w:pPr>
    </w:p>
    <w:p w:rsidR="0021131B" w:rsidRDefault="008C00B2">
      <w:pPr>
        <w:pStyle w:val="BodyText"/>
        <w:spacing w:before="51"/>
        <w:ind w:left="112"/>
      </w:pPr>
      <w:r>
        <w:t>Your username and password are:</w:t>
      </w:r>
    </w:p>
    <w:p w:rsidR="0021131B" w:rsidRDefault="0021131B">
      <w:pPr>
        <w:pStyle w:val="BodyText"/>
      </w:pPr>
    </w:p>
    <w:p w:rsidR="00D029B6" w:rsidRPr="00D029B6" w:rsidRDefault="00D029B6" w:rsidP="00D029B6">
      <w:pPr>
        <w:pStyle w:val="ListParagraph"/>
        <w:numPr>
          <w:ilvl w:val="0"/>
          <w:numId w:val="1"/>
        </w:numPr>
        <w:tabs>
          <w:tab w:val="left" w:pos="363"/>
        </w:tabs>
        <w:ind w:right="111"/>
        <w:jc w:val="both"/>
        <w:rPr>
          <w:sz w:val="24"/>
        </w:rPr>
      </w:pPr>
      <w:r w:rsidRPr="00D029B6">
        <w:rPr>
          <w:sz w:val="24"/>
        </w:rPr>
        <w:t xml:space="preserve">In cash at a local store using the </w:t>
      </w:r>
      <w:proofErr w:type="spellStart"/>
      <w:r w:rsidRPr="00D029B6">
        <w:rPr>
          <w:sz w:val="24"/>
        </w:rPr>
        <w:t>PayPoint</w:t>
      </w:r>
      <w:proofErr w:type="spellEnd"/>
      <w:r w:rsidRPr="00D029B6">
        <w:rPr>
          <w:sz w:val="24"/>
        </w:rPr>
        <w:t xml:space="preserve"> letter which can be obtained from the school.</w:t>
      </w:r>
    </w:p>
    <w:p w:rsidR="0021131B" w:rsidRDefault="0021131B">
      <w:pPr>
        <w:pStyle w:val="BodyText"/>
        <w:spacing w:before="2"/>
      </w:pPr>
    </w:p>
    <w:p w:rsidR="0021131B" w:rsidRDefault="008C00B2">
      <w:pPr>
        <w:pStyle w:val="BodyText"/>
        <w:ind w:left="112"/>
      </w:pPr>
      <w:r>
        <w:t xml:space="preserve">No matter how you pay you can check your account balance at any time by logging into your </w:t>
      </w:r>
      <w:r w:rsidR="002A27ED">
        <w:t xml:space="preserve">ParentPay / </w:t>
      </w:r>
      <w:proofErr w:type="spellStart"/>
      <w:r w:rsidR="002A27ED">
        <w:t>ParentMail</w:t>
      </w:r>
      <w:proofErr w:type="spellEnd"/>
      <w:r>
        <w:t xml:space="preserve"> account at </w:t>
      </w:r>
      <w:hyperlink r:id="rId19">
        <w:r>
          <w:t>www.</w:t>
        </w:r>
        <w:r w:rsidR="002A27ED">
          <w:t>ParentPay / ParentMail</w:t>
        </w:r>
        <w:r>
          <w:t>.com.</w:t>
        </w:r>
      </w:hyperlink>
    </w:p>
    <w:p w:rsidR="0021131B" w:rsidRDefault="0021131B">
      <w:pPr>
        <w:pStyle w:val="BodyText"/>
        <w:spacing w:before="11"/>
        <w:rPr>
          <w:sz w:val="23"/>
        </w:rPr>
      </w:pPr>
    </w:p>
    <w:p w:rsidR="0021131B" w:rsidRDefault="008C00B2">
      <w:pPr>
        <w:pStyle w:val="BodyText"/>
        <w:spacing w:line="480" w:lineRule="auto"/>
        <w:ind w:left="112" w:right="1118"/>
      </w:pPr>
      <w:r>
        <w:t>If you have any queries regarding these arrears, please do not hesitate to contact me. Yours sincerely</w:t>
      </w:r>
    </w:p>
    <w:p w:rsidR="0021131B" w:rsidRDefault="0021131B">
      <w:pPr>
        <w:pStyle w:val="BodyText"/>
      </w:pPr>
    </w:p>
    <w:p w:rsidR="0021131B" w:rsidRDefault="0021131B">
      <w:pPr>
        <w:pStyle w:val="BodyText"/>
      </w:pPr>
    </w:p>
    <w:p w:rsidR="0021131B" w:rsidRDefault="00515569">
      <w:pPr>
        <w:pStyle w:val="BodyText"/>
        <w:ind w:left="112"/>
        <w:jc w:val="both"/>
      </w:pPr>
      <w:r>
        <w:t>Mrs Carly Arnold</w:t>
      </w:r>
      <w:r w:rsidR="0079625D">
        <w:t xml:space="preserve">  </w:t>
      </w:r>
      <w:bookmarkStart w:id="0" w:name="_GoBack"/>
      <w:bookmarkEnd w:id="0"/>
    </w:p>
    <w:p w:rsidR="0021131B" w:rsidRDefault="008C00B2">
      <w:pPr>
        <w:pStyle w:val="BodyText"/>
        <w:ind w:left="112"/>
        <w:jc w:val="both"/>
      </w:pPr>
      <w:r>
        <w:t>School Business Manager</w:t>
      </w:r>
      <w:r w:rsidR="0079625D">
        <w:t xml:space="preserve">       </w:t>
      </w:r>
    </w:p>
    <w:p w:rsidR="0021131B" w:rsidRDefault="0079625D">
      <w:pPr>
        <w:jc w:val="both"/>
        <w:sectPr w:rsidR="0021131B" w:rsidSect="00BF7DC4">
          <w:pgSz w:w="11910" w:h="16840"/>
          <w:pgMar w:top="1580" w:right="1300" w:bottom="940" w:left="1020" w:header="0" w:footer="746" w:gutter="0"/>
          <w:cols w:space="720"/>
        </w:sectPr>
      </w:pPr>
      <w:r>
        <w:t xml:space="preserve">  </w:t>
      </w:r>
    </w:p>
    <w:p w:rsidR="0021131B" w:rsidRDefault="0021131B">
      <w:pPr>
        <w:pStyle w:val="BodyText"/>
        <w:rPr>
          <w:sz w:val="20"/>
        </w:rPr>
      </w:pPr>
    </w:p>
    <w:p w:rsidR="0021131B" w:rsidRDefault="0021131B">
      <w:pPr>
        <w:pStyle w:val="BodyText"/>
        <w:rPr>
          <w:sz w:val="20"/>
        </w:rPr>
      </w:pPr>
    </w:p>
    <w:p w:rsidR="0021131B" w:rsidRDefault="008C00B2">
      <w:pPr>
        <w:pStyle w:val="Heading2"/>
        <w:spacing w:before="203"/>
        <w:ind w:left="5492" w:right="5489"/>
        <w:jc w:val="center"/>
        <w:rPr>
          <w:u w:val="none"/>
        </w:rPr>
      </w:pPr>
      <w:r>
        <w:rPr>
          <w:u w:val="none"/>
        </w:rPr>
        <w:t>RECORDS OF DEBTS WRITTEN OFF</w:t>
      </w:r>
    </w:p>
    <w:p w:rsidR="0021131B" w:rsidRDefault="0021131B">
      <w:pPr>
        <w:pStyle w:val="BodyText"/>
        <w:rPr>
          <w:b/>
          <w:sz w:val="20"/>
        </w:rPr>
      </w:pPr>
    </w:p>
    <w:p w:rsidR="0021131B" w:rsidRDefault="0021131B">
      <w:pPr>
        <w:pStyle w:val="BodyText"/>
        <w:spacing w:before="8"/>
        <w:rPr>
          <w:b/>
          <w:sz w:val="23"/>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2126"/>
        <w:gridCol w:w="1044"/>
        <w:gridCol w:w="2215"/>
        <w:gridCol w:w="3545"/>
        <w:gridCol w:w="3860"/>
      </w:tblGrid>
      <w:tr w:rsidR="0021131B">
        <w:trPr>
          <w:trHeight w:val="1464"/>
        </w:trPr>
        <w:tc>
          <w:tcPr>
            <w:tcW w:w="1385" w:type="dxa"/>
            <w:shd w:val="clear" w:color="auto" w:fill="E6E6E6"/>
          </w:tcPr>
          <w:p w:rsidR="0021131B" w:rsidRDefault="0021131B">
            <w:pPr>
              <w:pStyle w:val="TableParagraph"/>
              <w:rPr>
                <w:b/>
                <w:sz w:val="24"/>
              </w:rPr>
            </w:pPr>
          </w:p>
          <w:p w:rsidR="0021131B" w:rsidRDefault="0021131B">
            <w:pPr>
              <w:pStyle w:val="TableParagraph"/>
              <w:spacing w:before="11"/>
              <w:rPr>
                <w:b/>
                <w:sz w:val="23"/>
              </w:rPr>
            </w:pPr>
          </w:p>
          <w:p w:rsidR="0021131B" w:rsidRDefault="008C00B2">
            <w:pPr>
              <w:pStyle w:val="TableParagraph"/>
              <w:ind w:left="350"/>
              <w:rPr>
                <w:sz w:val="24"/>
              </w:rPr>
            </w:pPr>
            <w:r>
              <w:rPr>
                <w:sz w:val="24"/>
              </w:rPr>
              <w:t>Debtor</w:t>
            </w:r>
          </w:p>
        </w:tc>
        <w:tc>
          <w:tcPr>
            <w:tcW w:w="2126" w:type="dxa"/>
            <w:shd w:val="clear" w:color="auto" w:fill="E6E6E6"/>
          </w:tcPr>
          <w:p w:rsidR="0021131B" w:rsidRDefault="0021131B">
            <w:pPr>
              <w:pStyle w:val="TableParagraph"/>
              <w:rPr>
                <w:b/>
                <w:sz w:val="24"/>
              </w:rPr>
            </w:pPr>
          </w:p>
          <w:p w:rsidR="0021131B" w:rsidRDefault="0021131B">
            <w:pPr>
              <w:pStyle w:val="TableParagraph"/>
              <w:spacing w:before="11"/>
              <w:rPr>
                <w:b/>
                <w:sz w:val="23"/>
              </w:rPr>
            </w:pPr>
          </w:p>
          <w:p w:rsidR="0021131B" w:rsidRDefault="008C00B2">
            <w:pPr>
              <w:pStyle w:val="TableParagraph"/>
              <w:ind w:left="348"/>
              <w:rPr>
                <w:sz w:val="24"/>
              </w:rPr>
            </w:pPr>
            <w:r>
              <w:rPr>
                <w:sz w:val="24"/>
              </w:rPr>
              <w:t>Details of debt</w:t>
            </w:r>
          </w:p>
        </w:tc>
        <w:tc>
          <w:tcPr>
            <w:tcW w:w="1044" w:type="dxa"/>
            <w:shd w:val="clear" w:color="auto" w:fill="E6E6E6"/>
          </w:tcPr>
          <w:p w:rsidR="0021131B" w:rsidRDefault="0021131B">
            <w:pPr>
              <w:pStyle w:val="TableParagraph"/>
              <w:spacing w:before="11"/>
              <w:rPr>
                <w:b/>
                <w:sz w:val="35"/>
              </w:rPr>
            </w:pPr>
          </w:p>
          <w:p w:rsidR="0021131B" w:rsidRDefault="008C00B2">
            <w:pPr>
              <w:pStyle w:val="TableParagraph"/>
              <w:ind w:left="389" w:right="99" w:hanging="264"/>
              <w:rPr>
                <w:sz w:val="24"/>
              </w:rPr>
            </w:pPr>
            <w:r>
              <w:rPr>
                <w:sz w:val="24"/>
              </w:rPr>
              <w:t>Amount (£)</w:t>
            </w:r>
          </w:p>
        </w:tc>
        <w:tc>
          <w:tcPr>
            <w:tcW w:w="2215" w:type="dxa"/>
            <w:shd w:val="clear" w:color="auto" w:fill="E6E6E6"/>
          </w:tcPr>
          <w:p w:rsidR="0021131B" w:rsidRDefault="0021131B">
            <w:pPr>
              <w:pStyle w:val="TableParagraph"/>
              <w:spacing w:before="11"/>
              <w:rPr>
                <w:b/>
                <w:sz w:val="23"/>
              </w:rPr>
            </w:pPr>
          </w:p>
          <w:p w:rsidR="0021131B" w:rsidRDefault="008C00B2">
            <w:pPr>
              <w:pStyle w:val="TableParagraph"/>
              <w:ind w:left="257" w:right="246"/>
              <w:jc w:val="center"/>
              <w:rPr>
                <w:sz w:val="24"/>
              </w:rPr>
            </w:pPr>
            <w:r>
              <w:rPr>
                <w:sz w:val="24"/>
              </w:rPr>
              <w:t>Invoice reference and date (</w:t>
            </w:r>
            <w:r>
              <w:rPr>
                <w:i/>
                <w:sz w:val="24"/>
              </w:rPr>
              <w:t>where applicable</w:t>
            </w:r>
            <w:r>
              <w:rPr>
                <w:sz w:val="24"/>
              </w:rPr>
              <w:t>).</w:t>
            </w:r>
          </w:p>
        </w:tc>
        <w:tc>
          <w:tcPr>
            <w:tcW w:w="3545" w:type="dxa"/>
            <w:shd w:val="clear" w:color="auto" w:fill="E6E6E6"/>
          </w:tcPr>
          <w:p w:rsidR="0021131B" w:rsidRDefault="008C00B2">
            <w:pPr>
              <w:pStyle w:val="TableParagraph"/>
              <w:spacing w:before="145"/>
              <w:ind w:left="154" w:right="143"/>
              <w:jc w:val="center"/>
              <w:rPr>
                <w:sz w:val="24"/>
              </w:rPr>
            </w:pPr>
            <w:r>
              <w:rPr>
                <w:sz w:val="24"/>
              </w:rPr>
              <w:t>Reason for write-off (</w:t>
            </w:r>
            <w:r>
              <w:rPr>
                <w:i/>
                <w:sz w:val="24"/>
              </w:rPr>
              <w:t xml:space="preserve">including brief details of measures taken </w:t>
            </w:r>
            <w:r>
              <w:rPr>
                <w:i/>
                <w:spacing w:val="-7"/>
                <w:sz w:val="24"/>
              </w:rPr>
              <w:t xml:space="preserve">to </w:t>
            </w:r>
            <w:r>
              <w:rPr>
                <w:i/>
                <w:sz w:val="24"/>
              </w:rPr>
              <w:t>secure payment - as appropriate</w:t>
            </w:r>
            <w:r>
              <w:rPr>
                <w:sz w:val="24"/>
              </w:rPr>
              <w:t>).</w:t>
            </w:r>
          </w:p>
        </w:tc>
        <w:tc>
          <w:tcPr>
            <w:tcW w:w="3860" w:type="dxa"/>
            <w:shd w:val="clear" w:color="auto" w:fill="E6E6E6"/>
          </w:tcPr>
          <w:p w:rsidR="0021131B" w:rsidRDefault="008C00B2">
            <w:pPr>
              <w:pStyle w:val="TableParagraph"/>
              <w:ind w:left="296" w:right="289"/>
              <w:jc w:val="center"/>
              <w:rPr>
                <w:sz w:val="24"/>
              </w:rPr>
            </w:pPr>
            <w:r>
              <w:rPr>
                <w:sz w:val="24"/>
              </w:rPr>
              <w:t xml:space="preserve">Authorisation of write off – </w:t>
            </w:r>
            <w:r>
              <w:rPr>
                <w:i/>
                <w:sz w:val="24"/>
              </w:rPr>
              <w:t>name and signature of the authorising individual and date</w:t>
            </w:r>
            <w:r>
              <w:rPr>
                <w:sz w:val="24"/>
              </w:rPr>
              <w:t>.</w:t>
            </w:r>
          </w:p>
          <w:p w:rsidR="0021131B" w:rsidRDefault="008C00B2">
            <w:pPr>
              <w:pStyle w:val="TableParagraph"/>
              <w:spacing w:line="292" w:lineRule="exact"/>
              <w:ind w:left="295" w:right="289"/>
              <w:jc w:val="center"/>
              <w:rPr>
                <w:i/>
                <w:sz w:val="24"/>
              </w:rPr>
            </w:pPr>
            <w:r>
              <w:rPr>
                <w:i/>
                <w:sz w:val="24"/>
              </w:rPr>
              <w:t>Cross reference to entry in the</w:t>
            </w:r>
          </w:p>
          <w:p w:rsidR="0021131B" w:rsidRDefault="008C00B2">
            <w:pPr>
              <w:pStyle w:val="TableParagraph"/>
              <w:spacing w:line="273" w:lineRule="exact"/>
              <w:ind w:left="296" w:right="288"/>
              <w:jc w:val="center"/>
              <w:rPr>
                <w:sz w:val="24"/>
              </w:rPr>
            </w:pPr>
            <w:r>
              <w:rPr>
                <w:i/>
                <w:sz w:val="24"/>
              </w:rPr>
              <w:t>accounts where applicable</w:t>
            </w:r>
            <w:r>
              <w:rPr>
                <w:sz w:val="24"/>
              </w:rPr>
              <w:t>.</w:t>
            </w:r>
          </w:p>
        </w:tc>
      </w:tr>
      <w:tr w:rsidR="0021131B">
        <w:trPr>
          <w:trHeight w:val="294"/>
        </w:trPr>
        <w:tc>
          <w:tcPr>
            <w:tcW w:w="1385" w:type="dxa"/>
          </w:tcPr>
          <w:p w:rsidR="0021131B" w:rsidRDefault="0021131B">
            <w:pPr>
              <w:pStyle w:val="TableParagraph"/>
              <w:rPr>
                <w:rFonts w:ascii="Times New Roman"/>
              </w:rPr>
            </w:pPr>
          </w:p>
        </w:tc>
        <w:tc>
          <w:tcPr>
            <w:tcW w:w="2126" w:type="dxa"/>
          </w:tcPr>
          <w:p w:rsidR="0021131B" w:rsidRDefault="0021131B">
            <w:pPr>
              <w:pStyle w:val="TableParagraph"/>
              <w:rPr>
                <w:rFonts w:ascii="Times New Roman"/>
              </w:rPr>
            </w:pPr>
          </w:p>
        </w:tc>
        <w:tc>
          <w:tcPr>
            <w:tcW w:w="1044" w:type="dxa"/>
          </w:tcPr>
          <w:p w:rsidR="0021131B" w:rsidRDefault="0021131B">
            <w:pPr>
              <w:pStyle w:val="TableParagraph"/>
              <w:rPr>
                <w:rFonts w:ascii="Times New Roman"/>
              </w:rPr>
            </w:pPr>
          </w:p>
        </w:tc>
        <w:tc>
          <w:tcPr>
            <w:tcW w:w="2215" w:type="dxa"/>
          </w:tcPr>
          <w:p w:rsidR="0021131B" w:rsidRDefault="0021131B">
            <w:pPr>
              <w:pStyle w:val="TableParagraph"/>
              <w:rPr>
                <w:rFonts w:ascii="Times New Roman"/>
              </w:rPr>
            </w:pPr>
          </w:p>
        </w:tc>
        <w:tc>
          <w:tcPr>
            <w:tcW w:w="3545" w:type="dxa"/>
          </w:tcPr>
          <w:p w:rsidR="0021131B" w:rsidRDefault="0021131B">
            <w:pPr>
              <w:pStyle w:val="TableParagraph"/>
              <w:rPr>
                <w:rFonts w:ascii="Times New Roman"/>
              </w:rPr>
            </w:pPr>
          </w:p>
        </w:tc>
        <w:tc>
          <w:tcPr>
            <w:tcW w:w="3860" w:type="dxa"/>
          </w:tcPr>
          <w:p w:rsidR="0021131B" w:rsidRDefault="0021131B">
            <w:pPr>
              <w:pStyle w:val="TableParagraph"/>
              <w:rPr>
                <w:rFonts w:ascii="Times New Roman"/>
              </w:rPr>
            </w:pPr>
          </w:p>
        </w:tc>
      </w:tr>
      <w:tr w:rsidR="0021131B">
        <w:trPr>
          <w:trHeight w:val="292"/>
        </w:trPr>
        <w:tc>
          <w:tcPr>
            <w:tcW w:w="1385" w:type="dxa"/>
          </w:tcPr>
          <w:p w:rsidR="0021131B" w:rsidRDefault="0021131B">
            <w:pPr>
              <w:pStyle w:val="TableParagraph"/>
              <w:rPr>
                <w:rFonts w:ascii="Times New Roman"/>
                <w:sz w:val="20"/>
              </w:rPr>
            </w:pPr>
          </w:p>
        </w:tc>
        <w:tc>
          <w:tcPr>
            <w:tcW w:w="2126" w:type="dxa"/>
          </w:tcPr>
          <w:p w:rsidR="0021131B" w:rsidRDefault="0021131B">
            <w:pPr>
              <w:pStyle w:val="TableParagraph"/>
              <w:rPr>
                <w:rFonts w:ascii="Times New Roman"/>
                <w:sz w:val="20"/>
              </w:rPr>
            </w:pPr>
          </w:p>
        </w:tc>
        <w:tc>
          <w:tcPr>
            <w:tcW w:w="1044" w:type="dxa"/>
          </w:tcPr>
          <w:p w:rsidR="0021131B" w:rsidRDefault="0021131B">
            <w:pPr>
              <w:pStyle w:val="TableParagraph"/>
              <w:rPr>
                <w:rFonts w:ascii="Times New Roman"/>
                <w:sz w:val="20"/>
              </w:rPr>
            </w:pPr>
          </w:p>
        </w:tc>
        <w:tc>
          <w:tcPr>
            <w:tcW w:w="2215" w:type="dxa"/>
          </w:tcPr>
          <w:p w:rsidR="0021131B" w:rsidRDefault="0021131B">
            <w:pPr>
              <w:pStyle w:val="TableParagraph"/>
              <w:rPr>
                <w:rFonts w:ascii="Times New Roman"/>
                <w:sz w:val="20"/>
              </w:rPr>
            </w:pPr>
          </w:p>
        </w:tc>
        <w:tc>
          <w:tcPr>
            <w:tcW w:w="3545" w:type="dxa"/>
          </w:tcPr>
          <w:p w:rsidR="0021131B" w:rsidRDefault="0021131B">
            <w:pPr>
              <w:pStyle w:val="TableParagraph"/>
              <w:rPr>
                <w:rFonts w:ascii="Times New Roman"/>
                <w:sz w:val="20"/>
              </w:rPr>
            </w:pPr>
          </w:p>
        </w:tc>
        <w:tc>
          <w:tcPr>
            <w:tcW w:w="3860" w:type="dxa"/>
          </w:tcPr>
          <w:p w:rsidR="0021131B" w:rsidRDefault="0021131B">
            <w:pPr>
              <w:pStyle w:val="TableParagraph"/>
              <w:rPr>
                <w:rFonts w:ascii="Times New Roman"/>
                <w:sz w:val="20"/>
              </w:rPr>
            </w:pPr>
          </w:p>
        </w:tc>
      </w:tr>
      <w:tr w:rsidR="0021131B">
        <w:trPr>
          <w:trHeight w:val="292"/>
        </w:trPr>
        <w:tc>
          <w:tcPr>
            <w:tcW w:w="1385" w:type="dxa"/>
          </w:tcPr>
          <w:p w:rsidR="0021131B" w:rsidRDefault="0021131B">
            <w:pPr>
              <w:pStyle w:val="TableParagraph"/>
              <w:rPr>
                <w:rFonts w:ascii="Times New Roman"/>
                <w:sz w:val="20"/>
              </w:rPr>
            </w:pPr>
          </w:p>
        </w:tc>
        <w:tc>
          <w:tcPr>
            <w:tcW w:w="2126" w:type="dxa"/>
          </w:tcPr>
          <w:p w:rsidR="0021131B" w:rsidRDefault="0021131B">
            <w:pPr>
              <w:pStyle w:val="TableParagraph"/>
              <w:rPr>
                <w:rFonts w:ascii="Times New Roman"/>
                <w:sz w:val="20"/>
              </w:rPr>
            </w:pPr>
          </w:p>
        </w:tc>
        <w:tc>
          <w:tcPr>
            <w:tcW w:w="1044" w:type="dxa"/>
          </w:tcPr>
          <w:p w:rsidR="0021131B" w:rsidRDefault="0021131B">
            <w:pPr>
              <w:pStyle w:val="TableParagraph"/>
              <w:rPr>
                <w:rFonts w:ascii="Times New Roman"/>
                <w:sz w:val="20"/>
              </w:rPr>
            </w:pPr>
          </w:p>
        </w:tc>
        <w:tc>
          <w:tcPr>
            <w:tcW w:w="2215" w:type="dxa"/>
          </w:tcPr>
          <w:p w:rsidR="0021131B" w:rsidRDefault="0021131B">
            <w:pPr>
              <w:pStyle w:val="TableParagraph"/>
              <w:rPr>
                <w:rFonts w:ascii="Times New Roman"/>
                <w:sz w:val="20"/>
              </w:rPr>
            </w:pPr>
          </w:p>
        </w:tc>
        <w:tc>
          <w:tcPr>
            <w:tcW w:w="3545" w:type="dxa"/>
          </w:tcPr>
          <w:p w:rsidR="0021131B" w:rsidRDefault="0021131B">
            <w:pPr>
              <w:pStyle w:val="TableParagraph"/>
              <w:rPr>
                <w:rFonts w:ascii="Times New Roman"/>
                <w:sz w:val="20"/>
              </w:rPr>
            </w:pPr>
          </w:p>
        </w:tc>
        <w:tc>
          <w:tcPr>
            <w:tcW w:w="3860" w:type="dxa"/>
          </w:tcPr>
          <w:p w:rsidR="0021131B" w:rsidRDefault="0021131B">
            <w:pPr>
              <w:pStyle w:val="TableParagraph"/>
              <w:rPr>
                <w:rFonts w:ascii="Times New Roman"/>
                <w:sz w:val="20"/>
              </w:rPr>
            </w:pPr>
          </w:p>
        </w:tc>
      </w:tr>
      <w:tr w:rsidR="0021131B">
        <w:trPr>
          <w:trHeight w:val="292"/>
        </w:trPr>
        <w:tc>
          <w:tcPr>
            <w:tcW w:w="1385" w:type="dxa"/>
          </w:tcPr>
          <w:p w:rsidR="0021131B" w:rsidRDefault="0021131B">
            <w:pPr>
              <w:pStyle w:val="TableParagraph"/>
              <w:rPr>
                <w:rFonts w:ascii="Times New Roman"/>
                <w:sz w:val="20"/>
              </w:rPr>
            </w:pPr>
          </w:p>
        </w:tc>
        <w:tc>
          <w:tcPr>
            <w:tcW w:w="2126" w:type="dxa"/>
          </w:tcPr>
          <w:p w:rsidR="0021131B" w:rsidRDefault="0021131B">
            <w:pPr>
              <w:pStyle w:val="TableParagraph"/>
              <w:rPr>
                <w:rFonts w:ascii="Times New Roman"/>
                <w:sz w:val="20"/>
              </w:rPr>
            </w:pPr>
          </w:p>
        </w:tc>
        <w:tc>
          <w:tcPr>
            <w:tcW w:w="1044" w:type="dxa"/>
          </w:tcPr>
          <w:p w:rsidR="0021131B" w:rsidRDefault="0021131B">
            <w:pPr>
              <w:pStyle w:val="TableParagraph"/>
              <w:rPr>
                <w:rFonts w:ascii="Times New Roman"/>
                <w:sz w:val="20"/>
              </w:rPr>
            </w:pPr>
          </w:p>
        </w:tc>
        <w:tc>
          <w:tcPr>
            <w:tcW w:w="2215" w:type="dxa"/>
          </w:tcPr>
          <w:p w:rsidR="0021131B" w:rsidRDefault="0021131B">
            <w:pPr>
              <w:pStyle w:val="TableParagraph"/>
              <w:rPr>
                <w:rFonts w:ascii="Times New Roman"/>
                <w:sz w:val="20"/>
              </w:rPr>
            </w:pPr>
          </w:p>
        </w:tc>
        <w:tc>
          <w:tcPr>
            <w:tcW w:w="3545" w:type="dxa"/>
          </w:tcPr>
          <w:p w:rsidR="0021131B" w:rsidRDefault="0021131B">
            <w:pPr>
              <w:pStyle w:val="TableParagraph"/>
              <w:rPr>
                <w:rFonts w:ascii="Times New Roman"/>
                <w:sz w:val="20"/>
              </w:rPr>
            </w:pPr>
          </w:p>
        </w:tc>
        <w:tc>
          <w:tcPr>
            <w:tcW w:w="3860" w:type="dxa"/>
          </w:tcPr>
          <w:p w:rsidR="0021131B" w:rsidRDefault="0021131B">
            <w:pPr>
              <w:pStyle w:val="TableParagraph"/>
              <w:rPr>
                <w:rFonts w:ascii="Times New Roman"/>
                <w:sz w:val="20"/>
              </w:rPr>
            </w:pPr>
          </w:p>
        </w:tc>
      </w:tr>
      <w:tr w:rsidR="0021131B">
        <w:trPr>
          <w:trHeight w:val="294"/>
        </w:trPr>
        <w:tc>
          <w:tcPr>
            <w:tcW w:w="1385" w:type="dxa"/>
          </w:tcPr>
          <w:p w:rsidR="0021131B" w:rsidRDefault="0021131B">
            <w:pPr>
              <w:pStyle w:val="TableParagraph"/>
              <w:rPr>
                <w:rFonts w:ascii="Times New Roman"/>
              </w:rPr>
            </w:pPr>
          </w:p>
        </w:tc>
        <w:tc>
          <w:tcPr>
            <w:tcW w:w="2126" w:type="dxa"/>
          </w:tcPr>
          <w:p w:rsidR="0021131B" w:rsidRDefault="0021131B">
            <w:pPr>
              <w:pStyle w:val="TableParagraph"/>
              <w:rPr>
                <w:rFonts w:ascii="Times New Roman"/>
              </w:rPr>
            </w:pPr>
          </w:p>
        </w:tc>
        <w:tc>
          <w:tcPr>
            <w:tcW w:w="1044" w:type="dxa"/>
          </w:tcPr>
          <w:p w:rsidR="0021131B" w:rsidRDefault="0021131B">
            <w:pPr>
              <w:pStyle w:val="TableParagraph"/>
              <w:rPr>
                <w:rFonts w:ascii="Times New Roman"/>
              </w:rPr>
            </w:pPr>
          </w:p>
        </w:tc>
        <w:tc>
          <w:tcPr>
            <w:tcW w:w="2215" w:type="dxa"/>
          </w:tcPr>
          <w:p w:rsidR="0021131B" w:rsidRDefault="0021131B">
            <w:pPr>
              <w:pStyle w:val="TableParagraph"/>
              <w:rPr>
                <w:rFonts w:ascii="Times New Roman"/>
              </w:rPr>
            </w:pPr>
          </w:p>
        </w:tc>
        <w:tc>
          <w:tcPr>
            <w:tcW w:w="3545" w:type="dxa"/>
          </w:tcPr>
          <w:p w:rsidR="0021131B" w:rsidRDefault="0021131B">
            <w:pPr>
              <w:pStyle w:val="TableParagraph"/>
              <w:rPr>
                <w:rFonts w:ascii="Times New Roman"/>
              </w:rPr>
            </w:pPr>
          </w:p>
        </w:tc>
        <w:tc>
          <w:tcPr>
            <w:tcW w:w="3860" w:type="dxa"/>
          </w:tcPr>
          <w:p w:rsidR="0021131B" w:rsidRDefault="0021131B">
            <w:pPr>
              <w:pStyle w:val="TableParagraph"/>
              <w:rPr>
                <w:rFonts w:ascii="Times New Roman"/>
              </w:rPr>
            </w:pPr>
          </w:p>
        </w:tc>
      </w:tr>
      <w:tr w:rsidR="0021131B">
        <w:trPr>
          <w:trHeight w:val="292"/>
        </w:trPr>
        <w:tc>
          <w:tcPr>
            <w:tcW w:w="1385" w:type="dxa"/>
          </w:tcPr>
          <w:p w:rsidR="0021131B" w:rsidRDefault="0021131B">
            <w:pPr>
              <w:pStyle w:val="TableParagraph"/>
              <w:rPr>
                <w:rFonts w:ascii="Times New Roman"/>
                <w:sz w:val="20"/>
              </w:rPr>
            </w:pPr>
          </w:p>
        </w:tc>
        <w:tc>
          <w:tcPr>
            <w:tcW w:w="2126" w:type="dxa"/>
          </w:tcPr>
          <w:p w:rsidR="0021131B" w:rsidRDefault="0021131B">
            <w:pPr>
              <w:pStyle w:val="TableParagraph"/>
              <w:rPr>
                <w:rFonts w:ascii="Times New Roman"/>
                <w:sz w:val="20"/>
              </w:rPr>
            </w:pPr>
          </w:p>
        </w:tc>
        <w:tc>
          <w:tcPr>
            <w:tcW w:w="1044" w:type="dxa"/>
          </w:tcPr>
          <w:p w:rsidR="0021131B" w:rsidRDefault="0021131B">
            <w:pPr>
              <w:pStyle w:val="TableParagraph"/>
              <w:rPr>
                <w:rFonts w:ascii="Times New Roman"/>
                <w:sz w:val="20"/>
              </w:rPr>
            </w:pPr>
          </w:p>
        </w:tc>
        <w:tc>
          <w:tcPr>
            <w:tcW w:w="2215" w:type="dxa"/>
          </w:tcPr>
          <w:p w:rsidR="0021131B" w:rsidRDefault="0021131B">
            <w:pPr>
              <w:pStyle w:val="TableParagraph"/>
              <w:rPr>
                <w:rFonts w:ascii="Times New Roman"/>
                <w:sz w:val="20"/>
              </w:rPr>
            </w:pPr>
          </w:p>
        </w:tc>
        <w:tc>
          <w:tcPr>
            <w:tcW w:w="3545" w:type="dxa"/>
          </w:tcPr>
          <w:p w:rsidR="0021131B" w:rsidRDefault="0021131B">
            <w:pPr>
              <w:pStyle w:val="TableParagraph"/>
              <w:rPr>
                <w:rFonts w:ascii="Times New Roman"/>
                <w:sz w:val="20"/>
              </w:rPr>
            </w:pPr>
          </w:p>
        </w:tc>
        <w:tc>
          <w:tcPr>
            <w:tcW w:w="3860" w:type="dxa"/>
          </w:tcPr>
          <w:p w:rsidR="0021131B" w:rsidRDefault="0021131B">
            <w:pPr>
              <w:pStyle w:val="TableParagraph"/>
              <w:rPr>
                <w:rFonts w:ascii="Times New Roman"/>
                <w:sz w:val="20"/>
              </w:rPr>
            </w:pPr>
          </w:p>
        </w:tc>
      </w:tr>
      <w:tr w:rsidR="0021131B">
        <w:trPr>
          <w:trHeight w:val="292"/>
        </w:trPr>
        <w:tc>
          <w:tcPr>
            <w:tcW w:w="1385" w:type="dxa"/>
          </w:tcPr>
          <w:p w:rsidR="0021131B" w:rsidRDefault="0021131B">
            <w:pPr>
              <w:pStyle w:val="TableParagraph"/>
              <w:rPr>
                <w:rFonts w:ascii="Times New Roman"/>
                <w:sz w:val="20"/>
              </w:rPr>
            </w:pPr>
          </w:p>
        </w:tc>
        <w:tc>
          <w:tcPr>
            <w:tcW w:w="2126" w:type="dxa"/>
          </w:tcPr>
          <w:p w:rsidR="0021131B" w:rsidRDefault="0021131B">
            <w:pPr>
              <w:pStyle w:val="TableParagraph"/>
              <w:rPr>
                <w:rFonts w:ascii="Times New Roman"/>
                <w:sz w:val="20"/>
              </w:rPr>
            </w:pPr>
          </w:p>
        </w:tc>
        <w:tc>
          <w:tcPr>
            <w:tcW w:w="1044" w:type="dxa"/>
          </w:tcPr>
          <w:p w:rsidR="0021131B" w:rsidRDefault="0021131B">
            <w:pPr>
              <w:pStyle w:val="TableParagraph"/>
              <w:rPr>
                <w:rFonts w:ascii="Times New Roman"/>
                <w:sz w:val="20"/>
              </w:rPr>
            </w:pPr>
          </w:p>
        </w:tc>
        <w:tc>
          <w:tcPr>
            <w:tcW w:w="2215" w:type="dxa"/>
          </w:tcPr>
          <w:p w:rsidR="0021131B" w:rsidRDefault="0021131B">
            <w:pPr>
              <w:pStyle w:val="TableParagraph"/>
              <w:rPr>
                <w:rFonts w:ascii="Times New Roman"/>
                <w:sz w:val="20"/>
              </w:rPr>
            </w:pPr>
          </w:p>
        </w:tc>
        <w:tc>
          <w:tcPr>
            <w:tcW w:w="3545" w:type="dxa"/>
          </w:tcPr>
          <w:p w:rsidR="0021131B" w:rsidRDefault="0021131B">
            <w:pPr>
              <w:pStyle w:val="TableParagraph"/>
              <w:rPr>
                <w:rFonts w:ascii="Times New Roman"/>
                <w:sz w:val="20"/>
              </w:rPr>
            </w:pPr>
          </w:p>
        </w:tc>
        <w:tc>
          <w:tcPr>
            <w:tcW w:w="3860" w:type="dxa"/>
          </w:tcPr>
          <w:p w:rsidR="0021131B" w:rsidRDefault="0021131B">
            <w:pPr>
              <w:pStyle w:val="TableParagraph"/>
              <w:rPr>
                <w:rFonts w:ascii="Times New Roman"/>
                <w:sz w:val="20"/>
              </w:rPr>
            </w:pPr>
          </w:p>
        </w:tc>
      </w:tr>
      <w:tr w:rsidR="0021131B">
        <w:trPr>
          <w:trHeight w:val="292"/>
        </w:trPr>
        <w:tc>
          <w:tcPr>
            <w:tcW w:w="1385" w:type="dxa"/>
          </w:tcPr>
          <w:p w:rsidR="0021131B" w:rsidRDefault="0021131B">
            <w:pPr>
              <w:pStyle w:val="TableParagraph"/>
              <w:rPr>
                <w:rFonts w:ascii="Times New Roman"/>
                <w:sz w:val="20"/>
              </w:rPr>
            </w:pPr>
          </w:p>
        </w:tc>
        <w:tc>
          <w:tcPr>
            <w:tcW w:w="2126" w:type="dxa"/>
          </w:tcPr>
          <w:p w:rsidR="0021131B" w:rsidRDefault="0021131B">
            <w:pPr>
              <w:pStyle w:val="TableParagraph"/>
              <w:rPr>
                <w:rFonts w:ascii="Times New Roman"/>
                <w:sz w:val="20"/>
              </w:rPr>
            </w:pPr>
          </w:p>
        </w:tc>
        <w:tc>
          <w:tcPr>
            <w:tcW w:w="1044" w:type="dxa"/>
          </w:tcPr>
          <w:p w:rsidR="0021131B" w:rsidRDefault="0021131B">
            <w:pPr>
              <w:pStyle w:val="TableParagraph"/>
              <w:rPr>
                <w:rFonts w:ascii="Times New Roman"/>
                <w:sz w:val="20"/>
              </w:rPr>
            </w:pPr>
          </w:p>
        </w:tc>
        <w:tc>
          <w:tcPr>
            <w:tcW w:w="2215" w:type="dxa"/>
          </w:tcPr>
          <w:p w:rsidR="0021131B" w:rsidRDefault="0021131B">
            <w:pPr>
              <w:pStyle w:val="TableParagraph"/>
              <w:rPr>
                <w:rFonts w:ascii="Times New Roman"/>
                <w:sz w:val="20"/>
              </w:rPr>
            </w:pPr>
          </w:p>
        </w:tc>
        <w:tc>
          <w:tcPr>
            <w:tcW w:w="3545" w:type="dxa"/>
          </w:tcPr>
          <w:p w:rsidR="0021131B" w:rsidRDefault="0021131B">
            <w:pPr>
              <w:pStyle w:val="TableParagraph"/>
              <w:rPr>
                <w:rFonts w:ascii="Times New Roman"/>
                <w:sz w:val="20"/>
              </w:rPr>
            </w:pPr>
          </w:p>
        </w:tc>
        <w:tc>
          <w:tcPr>
            <w:tcW w:w="3860" w:type="dxa"/>
          </w:tcPr>
          <w:p w:rsidR="0021131B" w:rsidRDefault="0021131B">
            <w:pPr>
              <w:pStyle w:val="TableParagraph"/>
              <w:rPr>
                <w:rFonts w:ascii="Times New Roman"/>
                <w:sz w:val="20"/>
              </w:rPr>
            </w:pPr>
          </w:p>
        </w:tc>
      </w:tr>
      <w:tr w:rsidR="0021131B">
        <w:trPr>
          <w:trHeight w:val="295"/>
        </w:trPr>
        <w:tc>
          <w:tcPr>
            <w:tcW w:w="1385" w:type="dxa"/>
          </w:tcPr>
          <w:p w:rsidR="0021131B" w:rsidRDefault="0021131B">
            <w:pPr>
              <w:pStyle w:val="TableParagraph"/>
              <w:rPr>
                <w:rFonts w:ascii="Times New Roman"/>
              </w:rPr>
            </w:pPr>
          </w:p>
        </w:tc>
        <w:tc>
          <w:tcPr>
            <w:tcW w:w="2126" w:type="dxa"/>
          </w:tcPr>
          <w:p w:rsidR="0021131B" w:rsidRDefault="0021131B">
            <w:pPr>
              <w:pStyle w:val="TableParagraph"/>
              <w:rPr>
                <w:rFonts w:ascii="Times New Roman"/>
              </w:rPr>
            </w:pPr>
          </w:p>
        </w:tc>
        <w:tc>
          <w:tcPr>
            <w:tcW w:w="1044" w:type="dxa"/>
          </w:tcPr>
          <w:p w:rsidR="0021131B" w:rsidRDefault="0021131B">
            <w:pPr>
              <w:pStyle w:val="TableParagraph"/>
              <w:rPr>
                <w:rFonts w:ascii="Times New Roman"/>
              </w:rPr>
            </w:pPr>
          </w:p>
        </w:tc>
        <w:tc>
          <w:tcPr>
            <w:tcW w:w="2215" w:type="dxa"/>
          </w:tcPr>
          <w:p w:rsidR="0021131B" w:rsidRDefault="0021131B">
            <w:pPr>
              <w:pStyle w:val="TableParagraph"/>
              <w:rPr>
                <w:rFonts w:ascii="Times New Roman"/>
              </w:rPr>
            </w:pPr>
          </w:p>
        </w:tc>
        <w:tc>
          <w:tcPr>
            <w:tcW w:w="3545" w:type="dxa"/>
          </w:tcPr>
          <w:p w:rsidR="0021131B" w:rsidRDefault="0021131B">
            <w:pPr>
              <w:pStyle w:val="TableParagraph"/>
              <w:rPr>
                <w:rFonts w:ascii="Times New Roman"/>
              </w:rPr>
            </w:pPr>
          </w:p>
        </w:tc>
        <w:tc>
          <w:tcPr>
            <w:tcW w:w="3860" w:type="dxa"/>
          </w:tcPr>
          <w:p w:rsidR="0021131B" w:rsidRDefault="0021131B">
            <w:pPr>
              <w:pStyle w:val="TableParagraph"/>
              <w:rPr>
                <w:rFonts w:ascii="Times New Roman"/>
              </w:rPr>
            </w:pPr>
          </w:p>
        </w:tc>
      </w:tr>
      <w:tr w:rsidR="0021131B">
        <w:trPr>
          <w:trHeight w:val="292"/>
        </w:trPr>
        <w:tc>
          <w:tcPr>
            <w:tcW w:w="1385" w:type="dxa"/>
          </w:tcPr>
          <w:p w:rsidR="0021131B" w:rsidRDefault="0021131B">
            <w:pPr>
              <w:pStyle w:val="TableParagraph"/>
              <w:rPr>
                <w:rFonts w:ascii="Times New Roman"/>
                <w:sz w:val="20"/>
              </w:rPr>
            </w:pPr>
          </w:p>
        </w:tc>
        <w:tc>
          <w:tcPr>
            <w:tcW w:w="2126" w:type="dxa"/>
          </w:tcPr>
          <w:p w:rsidR="0021131B" w:rsidRDefault="0021131B">
            <w:pPr>
              <w:pStyle w:val="TableParagraph"/>
              <w:rPr>
                <w:rFonts w:ascii="Times New Roman"/>
                <w:sz w:val="20"/>
              </w:rPr>
            </w:pPr>
          </w:p>
        </w:tc>
        <w:tc>
          <w:tcPr>
            <w:tcW w:w="1044" w:type="dxa"/>
          </w:tcPr>
          <w:p w:rsidR="0021131B" w:rsidRDefault="0021131B">
            <w:pPr>
              <w:pStyle w:val="TableParagraph"/>
              <w:rPr>
                <w:rFonts w:ascii="Times New Roman"/>
                <w:sz w:val="20"/>
              </w:rPr>
            </w:pPr>
          </w:p>
        </w:tc>
        <w:tc>
          <w:tcPr>
            <w:tcW w:w="2215" w:type="dxa"/>
          </w:tcPr>
          <w:p w:rsidR="0021131B" w:rsidRDefault="0021131B">
            <w:pPr>
              <w:pStyle w:val="TableParagraph"/>
              <w:rPr>
                <w:rFonts w:ascii="Times New Roman"/>
                <w:sz w:val="20"/>
              </w:rPr>
            </w:pPr>
          </w:p>
        </w:tc>
        <w:tc>
          <w:tcPr>
            <w:tcW w:w="3545" w:type="dxa"/>
          </w:tcPr>
          <w:p w:rsidR="0021131B" w:rsidRDefault="0021131B">
            <w:pPr>
              <w:pStyle w:val="TableParagraph"/>
              <w:rPr>
                <w:rFonts w:ascii="Times New Roman"/>
                <w:sz w:val="20"/>
              </w:rPr>
            </w:pPr>
          </w:p>
        </w:tc>
        <w:tc>
          <w:tcPr>
            <w:tcW w:w="3860" w:type="dxa"/>
          </w:tcPr>
          <w:p w:rsidR="0021131B" w:rsidRDefault="0021131B">
            <w:pPr>
              <w:pStyle w:val="TableParagraph"/>
              <w:rPr>
                <w:rFonts w:ascii="Times New Roman"/>
                <w:sz w:val="20"/>
              </w:rPr>
            </w:pPr>
          </w:p>
        </w:tc>
      </w:tr>
      <w:tr w:rsidR="0021131B">
        <w:trPr>
          <w:trHeight w:val="292"/>
        </w:trPr>
        <w:tc>
          <w:tcPr>
            <w:tcW w:w="1385" w:type="dxa"/>
          </w:tcPr>
          <w:p w:rsidR="0021131B" w:rsidRDefault="0021131B">
            <w:pPr>
              <w:pStyle w:val="TableParagraph"/>
              <w:rPr>
                <w:rFonts w:ascii="Times New Roman"/>
                <w:sz w:val="20"/>
              </w:rPr>
            </w:pPr>
          </w:p>
        </w:tc>
        <w:tc>
          <w:tcPr>
            <w:tcW w:w="2126" w:type="dxa"/>
          </w:tcPr>
          <w:p w:rsidR="0021131B" w:rsidRDefault="0021131B">
            <w:pPr>
              <w:pStyle w:val="TableParagraph"/>
              <w:rPr>
                <w:rFonts w:ascii="Times New Roman"/>
                <w:sz w:val="20"/>
              </w:rPr>
            </w:pPr>
          </w:p>
        </w:tc>
        <w:tc>
          <w:tcPr>
            <w:tcW w:w="1044" w:type="dxa"/>
          </w:tcPr>
          <w:p w:rsidR="0021131B" w:rsidRDefault="0021131B">
            <w:pPr>
              <w:pStyle w:val="TableParagraph"/>
              <w:rPr>
                <w:rFonts w:ascii="Times New Roman"/>
                <w:sz w:val="20"/>
              </w:rPr>
            </w:pPr>
          </w:p>
        </w:tc>
        <w:tc>
          <w:tcPr>
            <w:tcW w:w="2215" w:type="dxa"/>
          </w:tcPr>
          <w:p w:rsidR="0021131B" w:rsidRDefault="0021131B">
            <w:pPr>
              <w:pStyle w:val="TableParagraph"/>
              <w:rPr>
                <w:rFonts w:ascii="Times New Roman"/>
                <w:sz w:val="20"/>
              </w:rPr>
            </w:pPr>
          </w:p>
        </w:tc>
        <w:tc>
          <w:tcPr>
            <w:tcW w:w="3545" w:type="dxa"/>
          </w:tcPr>
          <w:p w:rsidR="0021131B" w:rsidRDefault="0021131B">
            <w:pPr>
              <w:pStyle w:val="TableParagraph"/>
              <w:rPr>
                <w:rFonts w:ascii="Times New Roman"/>
                <w:sz w:val="20"/>
              </w:rPr>
            </w:pPr>
          </w:p>
        </w:tc>
        <w:tc>
          <w:tcPr>
            <w:tcW w:w="3860" w:type="dxa"/>
          </w:tcPr>
          <w:p w:rsidR="0021131B" w:rsidRDefault="0021131B">
            <w:pPr>
              <w:pStyle w:val="TableParagraph"/>
              <w:rPr>
                <w:rFonts w:ascii="Times New Roman"/>
                <w:sz w:val="20"/>
              </w:rPr>
            </w:pPr>
          </w:p>
        </w:tc>
      </w:tr>
      <w:tr w:rsidR="0021131B">
        <w:trPr>
          <w:trHeight w:val="292"/>
        </w:trPr>
        <w:tc>
          <w:tcPr>
            <w:tcW w:w="1385" w:type="dxa"/>
          </w:tcPr>
          <w:p w:rsidR="0021131B" w:rsidRDefault="0021131B">
            <w:pPr>
              <w:pStyle w:val="TableParagraph"/>
              <w:rPr>
                <w:rFonts w:ascii="Times New Roman"/>
                <w:sz w:val="20"/>
              </w:rPr>
            </w:pPr>
          </w:p>
        </w:tc>
        <w:tc>
          <w:tcPr>
            <w:tcW w:w="2126" w:type="dxa"/>
          </w:tcPr>
          <w:p w:rsidR="0021131B" w:rsidRDefault="0021131B">
            <w:pPr>
              <w:pStyle w:val="TableParagraph"/>
              <w:rPr>
                <w:rFonts w:ascii="Times New Roman"/>
                <w:sz w:val="20"/>
              </w:rPr>
            </w:pPr>
          </w:p>
        </w:tc>
        <w:tc>
          <w:tcPr>
            <w:tcW w:w="1044" w:type="dxa"/>
          </w:tcPr>
          <w:p w:rsidR="0021131B" w:rsidRDefault="0021131B">
            <w:pPr>
              <w:pStyle w:val="TableParagraph"/>
              <w:rPr>
                <w:rFonts w:ascii="Times New Roman"/>
                <w:sz w:val="20"/>
              </w:rPr>
            </w:pPr>
          </w:p>
        </w:tc>
        <w:tc>
          <w:tcPr>
            <w:tcW w:w="2215" w:type="dxa"/>
          </w:tcPr>
          <w:p w:rsidR="0021131B" w:rsidRDefault="0021131B">
            <w:pPr>
              <w:pStyle w:val="TableParagraph"/>
              <w:rPr>
                <w:rFonts w:ascii="Times New Roman"/>
                <w:sz w:val="20"/>
              </w:rPr>
            </w:pPr>
          </w:p>
        </w:tc>
        <w:tc>
          <w:tcPr>
            <w:tcW w:w="3545" w:type="dxa"/>
          </w:tcPr>
          <w:p w:rsidR="0021131B" w:rsidRDefault="0021131B">
            <w:pPr>
              <w:pStyle w:val="TableParagraph"/>
              <w:rPr>
                <w:rFonts w:ascii="Times New Roman"/>
                <w:sz w:val="20"/>
              </w:rPr>
            </w:pPr>
          </w:p>
        </w:tc>
        <w:tc>
          <w:tcPr>
            <w:tcW w:w="3860" w:type="dxa"/>
          </w:tcPr>
          <w:p w:rsidR="0021131B" w:rsidRDefault="0021131B">
            <w:pPr>
              <w:pStyle w:val="TableParagraph"/>
              <w:rPr>
                <w:rFonts w:ascii="Times New Roman"/>
                <w:sz w:val="20"/>
              </w:rPr>
            </w:pPr>
          </w:p>
        </w:tc>
      </w:tr>
      <w:tr w:rsidR="0021131B">
        <w:trPr>
          <w:trHeight w:val="292"/>
        </w:trPr>
        <w:tc>
          <w:tcPr>
            <w:tcW w:w="1385" w:type="dxa"/>
          </w:tcPr>
          <w:p w:rsidR="0021131B" w:rsidRDefault="0021131B">
            <w:pPr>
              <w:pStyle w:val="TableParagraph"/>
              <w:rPr>
                <w:rFonts w:ascii="Times New Roman"/>
                <w:sz w:val="20"/>
              </w:rPr>
            </w:pPr>
          </w:p>
        </w:tc>
        <w:tc>
          <w:tcPr>
            <w:tcW w:w="2126" w:type="dxa"/>
          </w:tcPr>
          <w:p w:rsidR="0021131B" w:rsidRDefault="0021131B">
            <w:pPr>
              <w:pStyle w:val="TableParagraph"/>
              <w:rPr>
                <w:rFonts w:ascii="Times New Roman"/>
                <w:sz w:val="20"/>
              </w:rPr>
            </w:pPr>
          </w:p>
        </w:tc>
        <w:tc>
          <w:tcPr>
            <w:tcW w:w="1044" w:type="dxa"/>
          </w:tcPr>
          <w:p w:rsidR="0021131B" w:rsidRDefault="0021131B">
            <w:pPr>
              <w:pStyle w:val="TableParagraph"/>
              <w:rPr>
                <w:rFonts w:ascii="Times New Roman"/>
                <w:sz w:val="20"/>
              </w:rPr>
            </w:pPr>
          </w:p>
        </w:tc>
        <w:tc>
          <w:tcPr>
            <w:tcW w:w="2215" w:type="dxa"/>
          </w:tcPr>
          <w:p w:rsidR="0021131B" w:rsidRDefault="0021131B">
            <w:pPr>
              <w:pStyle w:val="TableParagraph"/>
              <w:rPr>
                <w:rFonts w:ascii="Times New Roman"/>
                <w:sz w:val="20"/>
              </w:rPr>
            </w:pPr>
          </w:p>
        </w:tc>
        <w:tc>
          <w:tcPr>
            <w:tcW w:w="3545" w:type="dxa"/>
          </w:tcPr>
          <w:p w:rsidR="0021131B" w:rsidRDefault="0021131B">
            <w:pPr>
              <w:pStyle w:val="TableParagraph"/>
              <w:rPr>
                <w:rFonts w:ascii="Times New Roman"/>
                <w:sz w:val="20"/>
              </w:rPr>
            </w:pPr>
          </w:p>
        </w:tc>
        <w:tc>
          <w:tcPr>
            <w:tcW w:w="3860" w:type="dxa"/>
          </w:tcPr>
          <w:p w:rsidR="0021131B" w:rsidRDefault="0021131B">
            <w:pPr>
              <w:pStyle w:val="TableParagraph"/>
              <w:rPr>
                <w:rFonts w:ascii="Times New Roman"/>
                <w:sz w:val="20"/>
              </w:rPr>
            </w:pPr>
          </w:p>
        </w:tc>
      </w:tr>
      <w:tr w:rsidR="0021131B">
        <w:trPr>
          <w:trHeight w:val="294"/>
        </w:trPr>
        <w:tc>
          <w:tcPr>
            <w:tcW w:w="1385" w:type="dxa"/>
          </w:tcPr>
          <w:p w:rsidR="0021131B" w:rsidRDefault="0021131B">
            <w:pPr>
              <w:pStyle w:val="TableParagraph"/>
              <w:rPr>
                <w:rFonts w:ascii="Times New Roman"/>
              </w:rPr>
            </w:pPr>
          </w:p>
        </w:tc>
        <w:tc>
          <w:tcPr>
            <w:tcW w:w="2126" w:type="dxa"/>
          </w:tcPr>
          <w:p w:rsidR="0021131B" w:rsidRDefault="0021131B">
            <w:pPr>
              <w:pStyle w:val="TableParagraph"/>
              <w:rPr>
                <w:rFonts w:ascii="Times New Roman"/>
              </w:rPr>
            </w:pPr>
          </w:p>
        </w:tc>
        <w:tc>
          <w:tcPr>
            <w:tcW w:w="1044" w:type="dxa"/>
          </w:tcPr>
          <w:p w:rsidR="0021131B" w:rsidRDefault="0021131B">
            <w:pPr>
              <w:pStyle w:val="TableParagraph"/>
              <w:rPr>
                <w:rFonts w:ascii="Times New Roman"/>
              </w:rPr>
            </w:pPr>
          </w:p>
        </w:tc>
        <w:tc>
          <w:tcPr>
            <w:tcW w:w="2215" w:type="dxa"/>
          </w:tcPr>
          <w:p w:rsidR="0021131B" w:rsidRDefault="0021131B">
            <w:pPr>
              <w:pStyle w:val="TableParagraph"/>
              <w:rPr>
                <w:rFonts w:ascii="Times New Roman"/>
              </w:rPr>
            </w:pPr>
          </w:p>
        </w:tc>
        <w:tc>
          <w:tcPr>
            <w:tcW w:w="3545" w:type="dxa"/>
          </w:tcPr>
          <w:p w:rsidR="0021131B" w:rsidRDefault="0021131B">
            <w:pPr>
              <w:pStyle w:val="TableParagraph"/>
              <w:rPr>
                <w:rFonts w:ascii="Times New Roman"/>
              </w:rPr>
            </w:pPr>
          </w:p>
        </w:tc>
        <w:tc>
          <w:tcPr>
            <w:tcW w:w="3860" w:type="dxa"/>
          </w:tcPr>
          <w:p w:rsidR="0021131B" w:rsidRDefault="0021131B">
            <w:pPr>
              <w:pStyle w:val="TableParagraph"/>
              <w:rPr>
                <w:rFonts w:ascii="Times New Roman"/>
              </w:rPr>
            </w:pPr>
          </w:p>
        </w:tc>
      </w:tr>
      <w:tr w:rsidR="0021131B">
        <w:trPr>
          <w:trHeight w:val="292"/>
        </w:trPr>
        <w:tc>
          <w:tcPr>
            <w:tcW w:w="1385" w:type="dxa"/>
          </w:tcPr>
          <w:p w:rsidR="0021131B" w:rsidRDefault="0021131B">
            <w:pPr>
              <w:pStyle w:val="TableParagraph"/>
              <w:rPr>
                <w:rFonts w:ascii="Times New Roman"/>
                <w:sz w:val="20"/>
              </w:rPr>
            </w:pPr>
          </w:p>
        </w:tc>
        <w:tc>
          <w:tcPr>
            <w:tcW w:w="2126" w:type="dxa"/>
          </w:tcPr>
          <w:p w:rsidR="0021131B" w:rsidRDefault="0021131B">
            <w:pPr>
              <w:pStyle w:val="TableParagraph"/>
              <w:rPr>
                <w:rFonts w:ascii="Times New Roman"/>
                <w:sz w:val="20"/>
              </w:rPr>
            </w:pPr>
          </w:p>
        </w:tc>
        <w:tc>
          <w:tcPr>
            <w:tcW w:w="1044" w:type="dxa"/>
          </w:tcPr>
          <w:p w:rsidR="0021131B" w:rsidRDefault="0021131B">
            <w:pPr>
              <w:pStyle w:val="TableParagraph"/>
              <w:rPr>
                <w:rFonts w:ascii="Times New Roman"/>
                <w:sz w:val="20"/>
              </w:rPr>
            </w:pPr>
          </w:p>
        </w:tc>
        <w:tc>
          <w:tcPr>
            <w:tcW w:w="2215" w:type="dxa"/>
          </w:tcPr>
          <w:p w:rsidR="0021131B" w:rsidRDefault="0021131B">
            <w:pPr>
              <w:pStyle w:val="TableParagraph"/>
              <w:rPr>
                <w:rFonts w:ascii="Times New Roman"/>
                <w:sz w:val="20"/>
              </w:rPr>
            </w:pPr>
          </w:p>
        </w:tc>
        <w:tc>
          <w:tcPr>
            <w:tcW w:w="3545" w:type="dxa"/>
          </w:tcPr>
          <w:p w:rsidR="0021131B" w:rsidRDefault="0021131B">
            <w:pPr>
              <w:pStyle w:val="TableParagraph"/>
              <w:rPr>
                <w:rFonts w:ascii="Times New Roman"/>
                <w:sz w:val="20"/>
              </w:rPr>
            </w:pPr>
          </w:p>
        </w:tc>
        <w:tc>
          <w:tcPr>
            <w:tcW w:w="3860" w:type="dxa"/>
          </w:tcPr>
          <w:p w:rsidR="0021131B" w:rsidRDefault="0021131B">
            <w:pPr>
              <w:pStyle w:val="TableParagraph"/>
              <w:rPr>
                <w:rFonts w:ascii="Times New Roman"/>
                <w:sz w:val="20"/>
              </w:rPr>
            </w:pPr>
          </w:p>
        </w:tc>
      </w:tr>
      <w:tr w:rsidR="0021131B">
        <w:trPr>
          <w:trHeight w:val="292"/>
        </w:trPr>
        <w:tc>
          <w:tcPr>
            <w:tcW w:w="1385" w:type="dxa"/>
          </w:tcPr>
          <w:p w:rsidR="0021131B" w:rsidRDefault="0021131B">
            <w:pPr>
              <w:pStyle w:val="TableParagraph"/>
              <w:rPr>
                <w:rFonts w:ascii="Times New Roman"/>
                <w:sz w:val="20"/>
              </w:rPr>
            </w:pPr>
          </w:p>
        </w:tc>
        <w:tc>
          <w:tcPr>
            <w:tcW w:w="2126" w:type="dxa"/>
          </w:tcPr>
          <w:p w:rsidR="0021131B" w:rsidRDefault="0021131B">
            <w:pPr>
              <w:pStyle w:val="TableParagraph"/>
              <w:rPr>
                <w:rFonts w:ascii="Times New Roman"/>
                <w:sz w:val="20"/>
              </w:rPr>
            </w:pPr>
          </w:p>
        </w:tc>
        <w:tc>
          <w:tcPr>
            <w:tcW w:w="1044" w:type="dxa"/>
          </w:tcPr>
          <w:p w:rsidR="0021131B" w:rsidRDefault="0021131B">
            <w:pPr>
              <w:pStyle w:val="TableParagraph"/>
              <w:rPr>
                <w:rFonts w:ascii="Times New Roman"/>
                <w:sz w:val="20"/>
              </w:rPr>
            </w:pPr>
          </w:p>
        </w:tc>
        <w:tc>
          <w:tcPr>
            <w:tcW w:w="2215" w:type="dxa"/>
          </w:tcPr>
          <w:p w:rsidR="0021131B" w:rsidRDefault="0021131B">
            <w:pPr>
              <w:pStyle w:val="TableParagraph"/>
              <w:rPr>
                <w:rFonts w:ascii="Times New Roman"/>
                <w:sz w:val="20"/>
              </w:rPr>
            </w:pPr>
          </w:p>
        </w:tc>
        <w:tc>
          <w:tcPr>
            <w:tcW w:w="3545" w:type="dxa"/>
          </w:tcPr>
          <w:p w:rsidR="0021131B" w:rsidRDefault="0021131B">
            <w:pPr>
              <w:pStyle w:val="TableParagraph"/>
              <w:rPr>
                <w:rFonts w:ascii="Times New Roman"/>
                <w:sz w:val="20"/>
              </w:rPr>
            </w:pPr>
          </w:p>
        </w:tc>
        <w:tc>
          <w:tcPr>
            <w:tcW w:w="3860" w:type="dxa"/>
          </w:tcPr>
          <w:p w:rsidR="0021131B" w:rsidRDefault="0021131B">
            <w:pPr>
              <w:pStyle w:val="TableParagraph"/>
              <w:rPr>
                <w:rFonts w:ascii="Times New Roman"/>
                <w:sz w:val="20"/>
              </w:rPr>
            </w:pPr>
          </w:p>
        </w:tc>
      </w:tr>
      <w:tr w:rsidR="0021131B">
        <w:trPr>
          <w:trHeight w:val="292"/>
        </w:trPr>
        <w:tc>
          <w:tcPr>
            <w:tcW w:w="1385" w:type="dxa"/>
          </w:tcPr>
          <w:p w:rsidR="0021131B" w:rsidRDefault="0021131B">
            <w:pPr>
              <w:pStyle w:val="TableParagraph"/>
              <w:rPr>
                <w:rFonts w:ascii="Times New Roman"/>
                <w:sz w:val="20"/>
              </w:rPr>
            </w:pPr>
          </w:p>
        </w:tc>
        <w:tc>
          <w:tcPr>
            <w:tcW w:w="2126" w:type="dxa"/>
          </w:tcPr>
          <w:p w:rsidR="0021131B" w:rsidRDefault="0021131B">
            <w:pPr>
              <w:pStyle w:val="TableParagraph"/>
              <w:rPr>
                <w:rFonts w:ascii="Times New Roman"/>
                <w:sz w:val="20"/>
              </w:rPr>
            </w:pPr>
          </w:p>
        </w:tc>
        <w:tc>
          <w:tcPr>
            <w:tcW w:w="1044" w:type="dxa"/>
          </w:tcPr>
          <w:p w:rsidR="0021131B" w:rsidRDefault="0021131B">
            <w:pPr>
              <w:pStyle w:val="TableParagraph"/>
              <w:rPr>
                <w:rFonts w:ascii="Times New Roman"/>
                <w:sz w:val="20"/>
              </w:rPr>
            </w:pPr>
          </w:p>
        </w:tc>
        <w:tc>
          <w:tcPr>
            <w:tcW w:w="2215" w:type="dxa"/>
          </w:tcPr>
          <w:p w:rsidR="0021131B" w:rsidRDefault="0021131B">
            <w:pPr>
              <w:pStyle w:val="TableParagraph"/>
              <w:rPr>
                <w:rFonts w:ascii="Times New Roman"/>
                <w:sz w:val="20"/>
              </w:rPr>
            </w:pPr>
          </w:p>
        </w:tc>
        <w:tc>
          <w:tcPr>
            <w:tcW w:w="3545" w:type="dxa"/>
          </w:tcPr>
          <w:p w:rsidR="0021131B" w:rsidRDefault="0021131B">
            <w:pPr>
              <w:pStyle w:val="TableParagraph"/>
              <w:rPr>
                <w:rFonts w:ascii="Times New Roman"/>
                <w:sz w:val="20"/>
              </w:rPr>
            </w:pPr>
          </w:p>
        </w:tc>
        <w:tc>
          <w:tcPr>
            <w:tcW w:w="3860" w:type="dxa"/>
          </w:tcPr>
          <w:p w:rsidR="0021131B" w:rsidRDefault="0021131B">
            <w:pPr>
              <w:pStyle w:val="TableParagraph"/>
              <w:rPr>
                <w:rFonts w:ascii="Times New Roman"/>
                <w:sz w:val="20"/>
              </w:rPr>
            </w:pPr>
          </w:p>
        </w:tc>
      </w:tr>
      <w:tr w:rsidR="0021131B">
        <w:trPr>
          <w:trHeight w:val="295"/>
        </w:trPr>
        <w:tc>
          <w:tcPr>
            <w:tcW w:w="1385" w:type="dxa"/>
          </w:tcPr>
          <w:p w:rsidR="0021131B" w:rsidRDefault="0021131B">
            <w:pPr>
              <w:pStyle w:val="TableParagraph"/>
              <w:rPr>
                <w:rFonts w:ascii="Times New Roman"/>
              </w:rPr>
            </w:pPr>
          </w:p>
        </w:tc>
        <w:tc>
          <w:tcPr>
            <w:tcW w:w="2126" w:type="dxa"/>
          </w:tcPr>
          <w:p w:rsidR="0021131B" w:rsidRDefault="0021131B">
            <w:pPr>
              <w:pStyle w:val="TableParagraph"/>
              <w:rPr>
                <w:rFonts w:ascii="Times New Roman"/>
              </w:rPr>
            </w:pPr>
          </w:p>
        </w:tc>
        <w:tc>
          <w:tcPr>
            <w:tcW w:w="1044" w:type="dxa"/>
          </w:tcPr>
          <w:p w:rsidR="0021131B" w:rsidRDefault="0021131B">
            <w:pPr>
              <w:pStyle w:val="TableParagraph"/>
              <w:rPr>
                <w:rFonts w:ascii="Times New Roman"/>
              </w:rPr>
            </w:pPr>
          </w:p>
        </w:tc>
        <w:tc>
          <w:tcPr>
            <w:tcW w:w="2215" w:type="dxa"/>
          </w:tcPr>
          <w:p w:rsidR="0021131B" w:rsidRDefault="0021131B">
            <w:pPr>
              <w:pStyle w:val="TableParagraph"/>
              <w:rPr>
                <w:rFonts w:ascii="Times New Roman"/>
              </w:rPr>
            </w:pPr>
          </w:p>
        </w:tc>
        <w:tc>
          <w:tcPr>
            <w:tcW w:w="3545" w:type="dxa"/>
          </w:tcPr>
          <w:p w:rsidR="0021131B" w:rsidRDefault="0021131B">
            <w:pPr>
              <w:pStyle w:val="TableParagraph"/>
              <w:rPr>
                <w:rFonts w:ascii="Times New Roman"/>
              </w:rPr>
            </w:pPr>
          </w:p>
        </w:tc>
        <w:tc>
          <w:tcPr>
            <w:tcW w:w="3860" w:type="dxa"/>
          </w:tcPr>
          <w:p w:rsidR="0021131B" w:rsidRDefault="0021131B">
            <w:pPr>
              <w:pStyle w:val="TableParagraph"/>
              <w:rPr>
                <w:rFonts w:ascii="Times New Roman"/>
              </w:rPr>
            </w:pPr>
          </w:p>
        </w:tc>
      </w:tr>
    </w:tbl>
    <w:p w:rsidR="008C00B2" w:rsidRDefault="008C00B2"/>
    <w:sectPr w:rsidR="008C00B2" w:rsidSect="00BF7DC4">
      <w:headerReference w:type="even" r:id="rId20"/>
      <w:headerReference w:type="default" r:id="rId21"/>
      <w:footerReference w:type="default" r:id="rId22"/>
      <w:headerReference w:type="first" r:id="rId23"/>
      <w:pgSz w:w="16840" w:h="11910" w:orient="landscape"/>
      <w:pgMar w:top="1100" w:right="1220" w:bottom="940" w:left="1220" w:header="0" w:footer="7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00B2" w:rsidRDefault="008C00B2">
      <w:r>
        <w:separator/>
      </w:r>
    </w:p>
  </w:endnote>
  <w:endnote w:type="continuationSeparator" w:id="0">
    <w:p w:rsidR="008C00B2" w:rsidRDefault="008C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131B" w:rsidRDefault="00D5183F">
    <w:pPr>
      <w:pStyle w:val="BodyText"/>
      <w:spacing w:line="14" w:lineRule="auto"/>
      <w:rPr>
        <w:sz w:val="20"/>
      </w:rPr>
    </w:pPr>
    <w:r>
      <w:rPr>
        <w:sz w:val="20"/>
      </w:rPr>
      <w:t xml:space="preserve">                                                                                                                                                                                             </w:t>
    </w:r>
    <w:r>
      <w:rPr>
        <w:noProof/>
        <w:lang w:bidi="ar-SA"/>
      </w:rPr>
      <w:t xml:space="preserve">   </w:t>
    </w:r>
    <w:r w:rsidR="00515569">
      <w:rPr>
        <w:noProof/>
        <w:lang w:bidi="ar-SA"/>
      </w:rPr>
      <mc:AlternateContent>
        <mc:Choice Requires="wps">
          <w:drawing>
            <wp:anchor distT="0" distB="0" distL="114300" distR="114300" simplePos="0" relativeHeight="503300000" behindDoc="1" locked="0" layoutInCell="1" allowOverlap="1">
              <wp:simplePos x="0" y="0"/>
              <wp:positionH relativeFrom="page">
                <wp:posOffset>3307080</wp:posOffset>
              </wp:positionH>
              <wp:positionV relativeFrom="page">
                <wp:posOffset>10078720</wp:posOffset>
              </wp:positionV>
              <wp:extent cx="764540" cy="167005"/>
              <wp:effectExtent l="1905" t="1270" r="0" b="31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454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131B" w:rsidRDefault="008C00B2">
                          <w:pPr>
                            <w:spacing w:before="12"/>
                            <w:ind w:left="20"/>
                            <w:rPr>
                              <w:rFonts w:ascii="Arial"/>
                              <w:b/>
                              <w:sz w:val="20"/>
                            </w:rPr>
                          </w:pPr>
                          <w:r>
                            <w:rPr>
                              <w:rFonts w:ascii="Arial"/>
                              <w:b/>
                              <w:sz w:val="20"/>
                            </w:rPr>
                            <w:t xml:space="preserve">Page </w:t>
                          </w:r>
                          <w:r>
                            <w:fldChar w:fldCharType="begin"/>
                          </w:r>
                          <w:r>
                            <w:rPr>
                              <w:rFonts w:ascii="Arial"/>
                              <w:b/>
                              <w:sz w:val="20"/>
                            </w:rPr>
                            <w:instrText xml:space="preserve"> PAGE </w:instrText>
                          </w:r>
                          <w:r>
                            <w:fldChar w:fldCharType="separate"/>
                          </w:r>
                          <w:r w:rsidR="00D5183F">
                            <w:rPr>
                              <w:rFonts w:ascii="Arial"/>
                              <w:b/>
                              <w:noProof/>
                              <w:sz w:val="20"/>
                            </w:rPr>
                            <w:t>1</w:t>
                          </w:r>
                          <w:r>
                            <w:fldChar w:fldCharType="end"/>
                          </w:r>
                          <w:r>
                            <w:rPr>
                              <w:rFonts w:ascii="Arial"/>
                              <w:b/>
                              <w:sz w:val="20"/>
                            </w:rPr>
                            <w:t xml:space="preserve"> of 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0.4pt;margin-top:793.6pt;width:60.2pt;height:13.15pt;z-index:-16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NXXrAIAAKg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" filled="f" stroked="f">
              <v:textbox inset="0,0,0,0">
                <w:txbxContent>
                  <w:p w:rsidR="0021131B" w:rsidRDefault="008C00B2">
                    <w:pPr>
                      <w:spacing w:before="12"/>
                      <w:ind w:left="20"/>
                      <w:rPr>
                        <w:rFonts w:ascii="Arial"/>
                        <w:b/>
                        <w:sz w:val="20"/>
                      </w:rPr>
                    </w:pPr>
                    <w:r>
                      <w:rPr>
                        <w:rFonts w:ascii="Arial"/>
                        <w:b/>
                        <w:sz w:val="20"/>
                      </w:rPr>
                      <w:t xml:space="preserve">Page </w:t>
                    </w:r>
                    <w:r>
                      <w:fldChar w:fldCharType="begin"/>
                    </w:r>
                    <w:r>
                      <w:rPr>
                        <w:rFonts w:ascii="Arial"/>
                        <w:b/>
                        <w:sz w:val="20"/>
                      </w:rPr>
                      <w:instrText xml:space="preserve"> PAGE </w:instrText>
                    </w:r>
                    <w:r>
                      <w:fldChar w:fldCharType="separate"/>
                    </w:r>
                    <w:r w:rsidR="00D5183F">
                      <w:rPr>
                        <w:rFonts w:ascii="Arial"/>
                        <w:b/>
                        <w:noProof/>
                        <w:sz w:val="20"/>
                      </w:rPr>
                      <w:t>1</w:t>
                    </w:r>
                    <w:r>
                      <w:fldChar w:fldCharType="end"/>
                    </w:r>
                    <w:r>
                      <w:rPr>
                        <w:rFonts w:ascii="Arial"/>
                        <w:b/>
                        <w:sz w:val="20"/>
                      </w:rPr>
                      <w:t xml:space="preserve"> of 10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131B" w:rsidRDefault="00515569">
    <w:pPr>
      <w:pStyle w:val="BodyText"/>
      <w:spacing w:line="14" w:lineRule="auto"/>
      <w:rPr>
        <w:sz w:val="20"/>
      </w:rPr>
    </w:pPr>
    <w:r>
      <w:rPr>
        <w:noProof/>
        <w:lang w:bidi="ar-SA"/>
      </w:rPr>
      <mc:AlternateContent>
        <mc:Choice Requires="wps">
          <w:drawing>
            <wp:anchor distT="0" distB="0" distL="114300" distR="114300" simplePos="0" relativeHeight="503300024" behindDoc="1" locked="0" layoutInCell="1" allowOverlap="1">
              <wp:simplePos x="0" y="0"/>
              <wp:positionH relativeFrom="page">
                <wp:posOffset>4926965</wp:posOffset>
              </wp:positionH>
              <wp:positionV relativeFrom="page">
                <wp:posOffset>6946900</wp:posOffset>
              </wp:positionV>
              <wp:extent cx="838200" cy="167005"/>
              <wp:effectExtent l="2540" t="3175" r="0" b="127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131B" w:rsidRDefault="008C00B2">
                          <w:pPr>
                            <w:spacing w:before="12"/>
                            <w:ind w:left="20"/>
                            <w:rPr>
                              <w:rFonts w:ascii="Arial"/>
                              <w:b/>
                              <w:sz w:val="20"/>
                            </w:rPr>
                          </w:pPr>
                          <w:r>
                            <w:rPr>
                              <w:rFonts w:ascii="Arial"/>
                              <w:b/>
                              <w:sz w:val="20"/>
                            </w:rPr>
                            <w:t>Page 10 of 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387.95pt;margin-top:547pt;width:66pt;height:13.15pt;z-index:-16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" filled="f" stroked="f">
              <v:textbox inset="0,0,0,0">
                <w:txbxContent>
                  <w:p w:rsidR="0021131B" w:rsidRDefault="008C00B2">
                    <w:pPr>
                      <w:spacing w:before="12"/>
                      <w:ind w:left="20"/>
                      <w:rPr>
                        <w:rFonts w:ascii="Arial"/>
                        <w:b/>
                        <w:sz w:val="20"/>
                      </w:rPr>
                    </w:pPr>
                    <w:r>
                      <w:rPr>
                        <w:rFonts w:ascii="Arial"/>
                        <w:b/>
                        <w:sz w:val="20"/>
                      </w:rPr>
                      <w:t>Page 10 of 10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00B2" w:rsidRDefault="008C00B2">
      <w:r>
        <w:separator/>
      </w:r>
    </w:p>
  </w:footnote>
  <w:footnote w:type="continuationSeparator" w:id="0">
    <w:p w:rsidR="008C00B2" w:rsidRDefault="008C00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183F" w:rsidRDefault="00D5183F" w:rsidP="00D5183F">
    <w:pPr>
      <w:pStyle w:val="Header"/>
      <w:rPr>
        <w:rFonts w:asciiTheme="minorHAnsi" w:eastAsiaTheme="minorHAnsi" w:hAnsiTheme="minorHAnsi" w:cstheme="minorBidi"/>
        <w:lang w:bidi="ar-SA"/>
      </w:rPr>
    </w:pPr>
  </w:p>
  <w:p w:rsidR="00BF7DC4" w:rsidRDefault="00D5183F">
    <w:pPr>
      <w:pStyle w:val="Header"/>
    </w:pPr>
    <w:r>
      <w:rPr>
        <w:rFonts w:asciiTheme="minorHAnsi" w:eastAsiaTheme="minorHAnsi" w:hAnsiTheme="minorHAnsi" w:cstheme="minorBidi"/>
        <w:noProof/>
        <w:lang w:bidi="ar-SA"/>
      </w:rPr>
      <w:drawing>
        <wp:anchor distT="0" distB="0" distL="114300" distR="114300" simplePos="0" relativeHeight="503306168" behindDoc="1" locked="0" layoutInCell="1" allowOverlap="1" wp14:anchorId="496FC6FA" wp14:editId="603139CA">
          <wp:simplePos x="0" y="0"/>
          <wp:positionH relativeFrom="margin">
            <wp:posOffset>2705100</wp:posOffset>
          </wp:positionH>
          <wp:positionV relativeFrom="paragraph">
            <wp:posOffset>-172085</wp:posOffset>
          </wp:positionV>
          <wp:extent cx="464185" cy="313690"/>
          <wp:effectExtent l="0" t="0" r="0" b="0"/>
          <wp:wrapTight wrapText="bothSides">
            <wp:wrapPolygon edited="0">
              <wp:start x="0" y="0"/>
              <wp:lineTo x="0" y="19676"/>
              <wp:lineTo x="20389" y="19676"/>
              <wp:lineTo x="2038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4185" cy="31369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eastAsiaTheme="minorHAnsi" w:hAnsiTheme="minorHAnsi" w:cstheme="minorBidi"/>
        <w:noProof/>
        <w:lang w:bidi="ar-SA"/>
      </w:rPr>
      <w:drawing>
        <wp:anchor distT="0" distB="0" distL="114300" distR="114300" simplePos="0" relativeHeight="503303096" behindDoc="1" locked="0" layoutInCell="1" allowOverlap="1">
          <wp:simplePos x="0" y="0"/>
          <wp:positionH relativeFrom="rightMargin">
            <wp:posOffset>-111760</wp:posOffset>
          </wp:positionH>
          <wp:positionV relativeFrom="paragraph">
            <wp:posOffset>-160020</wp:posOffset>
          </wp:positionV>
          <wp:extent cx="619125" cy="749300"/>
          <wp:effectExtent l="0" t="0" r="0" b="0"/>
          <wp:wrapTight wrapText="bothSides">
            <wp:wrapPolygon edited="0">
              <wp:start x="9305" y="549"/>
              <wp:lineTo x="3988" y="3844"/>
              <wp:lineTo x="2658" y="9885"/>
              <wp:lineTo x="5317" y="10434"/>
              <wp:lineTo x="2658" y="12631"/>
              <wp:lineTo x="1329" y="20319"/>
              <wp:lineTo x="19274" y="20319"/>
              <wp:lineTo x="19938" y="17573"/>
              <wp:lineTo x="18609" y="12631"/>
              <wp:lineTo x="15951" y="10434"/>
              <wp:lineTo x="19274" y="9336"/>
              <wp:lineTo x="17945" y="3844"/>
              <wp:lineTo x="12628" y="549"/>
              <wp:lineTo x="9305" y="549"/>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9125" cy="74930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eastAsiaTheme="minorHAnsi" w:hAnsiTheme="minorHAnsi" w:cstheme="minorBidi"/>
        <w:noProof/>
        <w:lang w:bidi="ar-SA"/>
      </w:rPr>
      <w:drawing>
        <wp:anchor distT="0" distB="0" distL="114300" distR="114300" simplePos="0" relativeHeight="503302072" behindDoc="1" locked="0" layoutInCell="1" allowOverlap="1">
          <wp:simplePos x="0" y="0"/>
          <wp:positionH relativeFrom="leftMargin">
            <wp:posOffset>381000</wp:posOffset>
          </wp:positionH>
          <wp:positionV relativeFrom="paragraph">
            <wp:posOffset>-160020</wp:posOffset>
          </wp:positionV>
          <wp:extent cx="628650" cy="761365"/>
          <wp:effectExtent l="0" t="0" r="0" b="0"/>
          <wp:wrapTight wrapText="bothSides">
            <wp:wrapPolygon edited="0">
              <wp:start x="9164" y="540"/>
              <wp:lineTo x="3927" y="3783"/>
              <wp:lineTo x="2618" y="9728"/>
              <wp:lineTo x="1309" y="20537"/>
              <wp:lineTo x="18327" y="20537"/>
              <wp:lineTo x="18982" y="19456"/>
              <wp:lineTo x="18327" y="12430"/>
              <wp:lineTo x="16364" y="10269"/>
              <wp:lineTo x="18982" y="9188"/>
              <wp:lineTo x="17018" y="3243"/>
              <wp:lineTo x="12436" y="540"/>
              <wp:lineTo x="9164" y="54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28650" cy="76136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7AF" w:rsidRDefault="00ED17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7AF" w:rsidRDefault="00ED17A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7AF" w:rsidRDefault="00ED17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E2CA7"/>
    <w:multiLevelType w:val="hybridMultilevel"/>
    <w:tmpl w:val="8D0CAD6E"/>
    <w:lvl w:ilvl="0" w:tplc="EEF0FD26">
      <w:start w:val="1"/>
      <w:numFmt w:val="decimal"/>
      <w:lvlText w:val="%1."/>
      <w:lvlJc w:val="left"/>
      <w:pPr>
        <w:ind w:left="833" w:hanging="721"/>
        <w:jc w:val="right"/>
      </w:pPr>
      <w:rPr>
        <w:rFonts w:ascii="Calibri" w:eastAsia="Calibri" w:hAnsi="Calibri" w:cs="Calibri" w:hint="default"/>
        <w:b/>
        <w:bCs/>
        <w:spacing w:val="-2"/>
        <w:w w:val="100"/>
        <w:sz w:val="24"/>
        <w:szCs w:val="24"/>
        <w:lang w:val="en-GB" w:eastAsia="en-GB" w:bidi="en-GB"/>
      </w:rPr>
    </w:lvl>
    <w:lvl w:ilvl="1" w:tplc="2E4A2880">
      <w:numFmt w:val="bullet"/>
      <w:lvlText w:val=""/>
      <w:lvlJc w:val="left"/>
      <w:pPr>
        <w:ind w:left="986" w:hanging="360"/>
      </w:pPr>
      <w:rPr>
        <w:rFonts w:ascii="Symbol" w:eastAsia="Symbol" w:hAnsi="Symbol" w:cs="Symbol" w:hint="default"/>
        <w:w w:val="100"/>
        <w:sz w:val="24"/>
        <w:szCs w:val="24"/>
        <w:lang w:val="en-GB" w:eastAsia="en-GB" w:bidi="en-GB"/>
      </w:rPr>
    </w:lvl>
    <w:lvl w:ilvl="2" w:tplc="0EE83F4E">
      <w:numFmt w:val="bullet"/>
      <w:lvlText w:val="•"/>
      <w:lvlJc w:val="left"/>
      <w:pPr>
        <w:ind w:left="1936" w:hanging="360"/>
      </w:pPr>
      <w:rPr>
        <w:rFonts w:hint="default"/>
        <w:lang w:val="en-GB" w:eastAsia="en-GB" w:bidi="en-GB"/>
      </w:rPr>
    </w:lvl>
    <w:lvl w:ilvl="3" w:tplc="E3469A0E">
      <w:numFmt w:val="bullet"/>
      <w:lvlText w:val="•"/>
      <w:lvlJc w:val="left"/>
      <w:pPr>
        <w:ind w:left="2892" w:hanging="360"/>
      </w:pPr>
      <w:rPr>
        <w:rFonts w:hint="default"/>
        <w:lang w:val="en-GB" w:eastAsia="en-GB" w:bidi="en-GB"/>
      </w:rPr>
    </w:lvl>
    <w:lvl w:ilvl="4" w:tplc="702EEF16">
      <w:numFmt w:val="bullet"/>
      <w:lvlText w:val="•"/>
      <w:lvlJc w:val="left"/>
      <w:pPr>
        <w:ind w:left="3848" w:hanging="360"/>
      </w:pPr>
      <w:rPr>
        <w:rFonts w:hint="default"/>
        <w:lang w:val="en-GB" w:eastAsia="en-GB" w:bidi="en-GB"/>
      </w:rPr>
    </w:lvl>
    <w:lvl w:ilvl="5" w:tplc="9CD299E8">
      <w:numFmt w:val="bullet"/>
      <w:lvlText w:val="•"/>
      <w:lvlJc w:val="left"/>
      <w:pPr>
        <w:ind w:left="4805" w:hanging="360"/>
      </w:pPr>
      <w:rPr>
        <w:rFonts w:hint="default"/>
        <w:lang w:val="en-GB" w:eastAsia="en-GB" w:bidi="en-GB"/>
      </w:rPr>
    </w:lvl>
    <w:lvl w:ilvl="6" w:tplc="07EC5CEC">
      <w:numFmt w:val="bullet"/>
      <w:lvlText w:val="•"/>
      <w:lvlJc w:val="left"/>
      <w:pPr>
        <w:ind w:left="5761" w:hanging="360"/>
      </w:pPr>
      <w:rPr>
        <w:rFonts w:hint="default"/>
        <w:lang w:val="en-GB" w:eastAsia="en-GB" w:bidi="en-GB"/>
      </w:rPr>
    </w:lvl>
    <w:lvl w:ilvl="7" w:tplc="3642FD68">
      <w:numFmt w:val="bullet"/>
      <w:lvlText w:val="•"/>
      <w:lvlJc w:val="left"/>
      <w:pPr>
        <w:ind w:left="6717" w:hanging="360"/>
      </w:pPr>
      <w:rPr>
        <w:rFonts w:hint="default"/>
        <w:lang w:val="en-GB" w:eastAsia="en-GB" w:bidi="en-GB"/>
      </w:rPr>
    </w:lvl>
    <w:lvl w:ilvl="8" w:tplc="1FE4C83A">
      <w:numFmt w:val="bullet"/>
      <w:lvlText w:val="•"/>
      <w:lvlJc w:val="left"/>
      <w:pPr>
        <w:ind w:left="7673" w:hanging="360"/>
      </w:pPr>
      <w:rPr>
        <w:rFonts w:hint="default"/>
        <w:lang w:val="en-GB" w:eastAsia="en-GB" w:bidi="en-GB"/>
      </w:rPr>
    </w:lvl>
  </w:abstractNum>
  <w:abstractNum w:abstractNumId="1" w15:restartNumberingAfterBreak="0">
    <w:nsid w:val="58824292"/>
    <w:multiLevelType w:val="hybridMultilevel"/>
    <w:tmpl w:val="27E854F0"/>
    <w:lvl w:ilvl="0" w:tplc="0C1CE5BC">
      <w:numFmt w:val="bullet"/>
      <w:lvlText w:val=""/>
      <w:lvlJc w:val="left"/>
      <w:pPr>
        <w:ind w:left="2522" w:hanging="425"/>
      </w:pPr>
      <w:rPr>
        <w:rFonts w:ascii="Wingdings" w:eastAsia="Wingdings" w:hAnsi="Wingdings" w:cs="Wingdings" w:hint="default"/>
        <w:w w:val="100"/>
        <w:sz w:val="24"/>
        <w:szCs w:val="24"/>
        <w:lang w:val="en-GB" w:eastAsia="en-GB" w:bidi="en-GB"/>
      </w:rPr>
    </w:lvl>
    <w:lvl w:ilvl="1" w:tplc="1CAEB57E">
      <w:numFmt w:val="bullet"/>
      <w:lvlText w:val="•"/>
      <w:lvlJc w:val="left"/>
      <w:pPr>
        <w:ind w:left="3226" w:hanging="425"/>
      </w:pPr>
      <w:rPr>
        <w:rFonts w:hint="default"/>
        <w:lang w:val="en-GB" w:eastAsia="en-GB" w:bidi="en-GB"/>
      </w:rPr>
    </w:lvl>
    <w:lvl w:ilvl="2" w:tplc="40C65994">
      <w:numFmt w:val="bullet"/>
      <w:lvlText w:val="•"/>
      <w:lvlJc w:val="left"/>
      <w:pPr>
        <w:ind w:left="3933" w:hanging="425"/>
      </w:pPr>
      <w:rPr>
        <w:rFonts w:hint="default"/>
        <w:lang w:val="en-GB" w:eastAsia="en-GB" w:bidi="en-GB"/>
      </w:rPr>
    </w:lvl>
    <w:lvl w:ilvl="3" w:tplc="DD6C0B74">
      <w:numFmt w:val="bullet"/>
      <w:lvlText w:val="•"/>
      <w:lvlJc w:val="left"/>
      <w:pPr>
        <w:ind w:left="4639" w:hanging="425"/>
      </w:pPr>
      <w:rPr>
        <w:rFonts w:hint="default"/>
        <w:lang w:val="en-GB" w:eastAsia="en-GB" w:bidi="en-GB"/>
      </w:rPr>
    </w:lvl>
    <w:lvl w:ilvl="4" w:tplc="BA9A5CE2">
      <w:numFmt w:val="bullet"/>
      <w:lvlText w:val="•"/>
      <w:lvlJc w:val="left"/>
      <w:pPr>
        <w:ind w:left="5346" w:hanging="425"/>
      </w:pPr>
      <w:rPr>
        <w:rFonts w:hint="default"/>
        <w:lang w:val="en-GB" w:eastAsia="en-GB" w:bidi="en-GB"/>
      </w:rPr>
    </w:lvl>
    <w:lvl w:ilvl="5" w:tplc="E88492F6">
      <w:numFmt w:val="bullet"/>
      <w:lvlText w:val="•"/>
      <w:lvlJc w:val="left"/>
      <w:pPr>
        <w:ind w:left="6053" w:hanging="425"/>
      </w:pPr>
      <w:rPr>
        <w:rFonts w:hint="default"/>
        <w:lang w:val="en-GB" w:eastAsia="en-GB" w:bidi="en-GB"/>
      </w:rPr>
    </w:lvl>
    <w:lvl w:ilvl="6" w:tplc="4ED2388A">
      <w:numFmt w:val="bullet"/>
      <w:lvlText w:val="•"/>
      <w:lvlJc w:val="left"/>
      <w:pPr>
        <w:ind w:left="6759" w:hanging="425"/>
      </w:pPr>
      <w:rPr>
        <w:rFonts w:hint="default"/>
        <w:lang w:val="en-GB" w:eastAsia="en-GB" w:bidi="en-GB"/>
      </w:rPr>
    </w:lvl>
    <w:lvl w:ilvl="7" w:tplc="55587942">
      <w:numFmt w:val="bullet"/>
      <w:lvlText w:val="•"/>
      <w:lvlJc w:val="left"/>
      <w:pPr>
        <w:ind w:left="7466" w:hanging="425"/>
      </w:pPr>
      <w:rPr>
        <w:rFonts w:hint="default"/>
        <w:lang w:val="en-GB" w:eastAsia="en-GB" w:bidi="en-GB"/>
      </w:rPr>
    </w:lvl>
    <w:lvl w:ilvl="8" w:tplc="52F610A0">
      <w:numFmt w:val="bullet"/>
      <w:lvlText w:val="•"/>
      <w:lvlJc w:val="left"/>
      <w:pPr>
        <w:ind w:left="8173" w:hanging="425"/>
      </w:pPr>
      <w:rPr>
        <w:rFonts w:hint="default"/>
        <w:lang w:val="en-GB" w:eastAsia="en-GB" w:bidi="en-GB"/>
      </w:rPr>
    </w:lvl>
  </w:abstractNum>
  <w:abstractNum w:abstractNumId="2" w15:restartNumberingAfterBreak="0">
    <w:nsid w:val="722C5A2D"/>
    <w:multiLevelType w:val="hybridMultilevel"/>
    <w:tmpl w:val="5CEC56A6"/>
    <w:lvl w:ilvl="0" w:tplc="846CC48E">
      <w:start w:val="1"/>
      <w:numFmt w:val="decimal"/>
      <w:lvlText w:val="%1."/>
      <w:lvlJc w:val="left"/>
      <w:pPr>
        <w:ind w:left="112" w:hanging="401"/>
      </w:pPr>
      <w:rPr>
        <w:rFonts w:ascii="Calibri" w:eastAsia="Calibri" w:hAnsi="Calibri" w:cs="Calibri" w:hint="default"/>
        <w:spacing w:val="-5"/>
        <w:w w:val="100"/>
        <w:sz w:val="24"/>
        <w:szCs w:val="24"/>
        <w:lang w:val="en-GB" w:eastAsia="en-GB" w:bidi="en-GB"/>
      </w:rPr>
    </w:lvl>
    <w:lvl w:ilvl="1" w:tplc="23828488">
      <w:numFmt w:val="bullet"/>
      <w:lvlText w:val="•"/>
      <w:lvlJc w:val="left"/>
      <w:pPr>
        <w:ind w:left="1066" w:hanging="401"/>
      </w:pPr>
      <w:rPr>
        <w:rFonts w:hint="default"/>
        <w:lang w:val="en-GB" w:eastAsia="en-GB" w:bidi="en-GB"/>
      </w:rPr>
    </w:lvl>
    <w:lvl w:ilvl="2" w:tplc="D494EE30">
      <w:numFmt w:val="bullet"/>
      <w:lvlText w:val="•"/>
      <w:lvlJc w:val="left"/>
      <w:pPr>
        <w:ind w:left="2013" w:hanging="401"/>
      </w:pPr>
      <w:rPr>
        <w:rFonts w:hint="default"/>
        <w:lang w:val="en-GB" w:eastAsia="en-GB" w:bidi="en-GB"/>
      </w:rPr>
    </w:lvl>
    <w:lvl w:ilvl="3" w:tplc="32765EC0">
      <w:numFmt w:val="bullet"/>
      <w:lvlText w:val="•"/>
      <w:lvlJc w:val="left"/>
      <w:pPr>
        <w:ind w:left="2959" w:hanging="401"/>
      </w:pPr>
      <w:rPr>
        <w:rFonts w:hint="default"/>
        <w:lang w:val="en-GB" w:eastAsia="en-GB" w:bidi="en-GB"/>
      </w:rPr>
    </w:lvl>
    <w:lvl w:ilvl="4" w:tplc="5B564B4A">
      <w:numFmt w:val="bullet"/>
      <w:lvlText w:val="•"/>
      <w:lvlJc w:val="left"/>
      <w:pPr>
        <w:ind w:left="3906" w:hanging="401"/>
      </w:pPr>
      <w:rPr>
        <w:rFonts w:hint="default"/>
        <w:lang w:val="en-GB" w:eastAsia="en-GB" w:bidi="en-GB"/>
      </w:rPr>
    </w:lvl>
    <w:lvl w:ilvl="5" w:tplc="B8563D24">
      <w:numFmt w:val="bullet"/>
      <w:lvlText w:val="•"/>
      <w:lvlJc w:val="left"/>
      <w:pPr>
        <w:ind w:left="4853" w:hanging="401"/>
      </w:pPr>
      <w:rPr>
        <w:rFonts w:hint="default"/>
        <w:lang w:val="en-GB" w:eastAsia="en-GB" w:bidi="en-GB"/>
      </w:rPr>
    </w:lvl>
    <w:lvl w:ilvl="6" w:tplc="021E77AA">
      <w:numFmt w:val="bullet"/>
      <w:lvlText w:val="•"/>
      <w:lvlJc w:val="left"/>
      <w:pPr>
        <w:ind w:left="5799" w:hanging="401"/>
      </w:pPr>
      <w:rPr>
        <w:rFonts w:hint="default"/>
        <w:lang w:val="en-GB" w:eastAsia="en-GB" w:bidi="en-GB"/>
      </w:rPr>
    </w:lvl>
    <w:lvl w:ilvl="7" w:tplc="2C3AF762">
      <w:numFmt w:val="bullet"/>
      <w:lvlText w:val="•"/>
      <w:lvlJc w:val="left"/>
      <w:pPr>
        <w:ind w:left="6746" w:hanging="401"/>
      </w:pPr>
      <w:rPr>
        <w:rFonts w:hint="default"/>
        <w:lang w:val="en-GB" w:eastAsia="en-GB" w:bidi="en-GB"/>
      </w:rPr>
    </w:lvl>
    <w:lvl w:ilvl="8" w:tplc="21366D04">
      <w:numFmt w:val="bullet"/>
      <w:lvlText w:val="•"/>
      <w:lvlJc w:val="left"/>
      <w:pPr>
        <w:ind w:left="7693" w:hanging="401"/>
      </w:pPr>
      <w:rPr>
        <w:rFonts w:hint="default"/>
        <w:lang w:val="en-GB" w:eastAsia="en-GB" w:bidi="en-GB"/>
      </w:rPr>
    </w:lvl>
  </w:abstractNum>
  <w:abstractNum w:abstractNumId="3" w15:restartNumberingAfterBreak="0">
    <w:nsid w:val="7D77105F"/>
    <w:multiLevelType w:val="hybridMultilevel"/>
    <w:tmpl w:val="A030C706"/>
    <w:lvl w:ilvl="0" w:tplc="DAE89B86">
      <w:start w:val="1"/>
      <w:numFmt w:val="decimal"/>
      <w:lvlText w:val="%1."/>
      <w:lvlJc w:val="left"/>
      <w:pPr>
        <w:ind w:left="112" w:hanging="401"/>
      </w:pPr>
      <w:rPr>
        <w:rFonts w:ascii="Calibri" w:eastAsia="Calibri" w:hAnsi="Calibri" w:cs="Calibri" w:hint="default"/>
        <w:spacing w:val="-3"/>
        <w:w w:val="100"/>
        <w:sz w:val="24"/>
        <w:szCs w:val="24"/>
        <w:lang w:val="en-GB" w:eastAsia="en-GB" w:bidi="en-GB"/>
      </w:rPr>
    </w:lvl>
    <w:lvl w:ilvl="1" w:tplc="03CC1FF8">
      <w:numFmt w:val="bullet"/>
      <w:lvlText w:val="•"/>
      <w:lvlJc w:val="left"/>
      <w:pPr>
        <w:ind w:left="1066" w:hanging="401"/>
      </w:pPr>
      <w:rPr>
        <w:rFonts w:hint="default"/>
        <w:lang w:val="en-GB" w:eastAsia="en-GB" w:bidi="en-GB"/>
      </w:rPr>
    </w:lvl>
    <w:lvl w:ilvl="2" w:tplc="E834B52E">
      <w:numFmt w:val="bullet"/>
      <w:lvlText w:val="•"/>
      <w:lvlJc w:val="left"/>
      <w:pPr>
        <w:ind w:left="2013" w:hanging="401"/>
      </w:pPr>
      <w:rPr>
        <w:rFonts w:hint="default"/>
        <w:lang w:val="en-GB" w:eastAsia="en-GB" w:bidi="en-GB"/>
      </w:rPr>
    </w:lvl>
    <w:lvl w:ilvl="3" w:tplc="195E6C64">
      <w:numFmt w:val="bullet"/>
      <w:lvlText w:val="•"/>
      <w:lvlJc w:val="left"/>
      <w:pPr>
        <w:ind w:left="2959" w:hanging="401"/>
      </w:pPr>
      <w:rPr>
        <w:rFonts w:hint="default"/>
        <w:lang w:val="en-GB" w:eastAsia="en-GB" w:bidi="en-GB"/>
      </w:rPr>
    </w:lvl>
    <w:lvl w:ilvl="4" w:tplc="CDF231E8">
      <w:numFmt w:val="bullet"/>
      <w:lvlText w:val="•"/>
      <w:lvlJc w:val="left"/>
      <w:pPr>
        <w:ind w:left="3906" w:hanging="401"/>
      </w:pPr>
      <w:rPr>
        <w:rFonts w:hint="default"/>
        <w:lang w:val="en-GB" w:eastAsia="en-GB" w:bidi="en-GB"/>
      </w:rPr>
    </w:lvl>
    <w:lvl w:ilvl="5" w:tplc="0EAE68A6">
      <w:numFmt w:val="bullet"/>
      <w:lvlText w:val="•"/>
      <w:lvlJc w:val="left"/>
      <w:pPr>
        <w:ind w:left="4853" w:hanging="401"/>
      </w:pPr>
      <w:rPr>
        <w:rFonts w:hint="default"/>
        <w:lang w:val="en-GB" w:eastAsia="en-GB" w:bidi="en-GB"/>
      </w:rPr>
    </w:lvl>
    <w:lvl w:ilvl="6" w:tplc="026E87EA">
      <w:numFmt w:val="bullet"/>
      <w:lvlText w:val="•"/>
      <w:lvlJc w:val="left"/>
      <w:pPr>
        <w:ind w:left="5799" w:hanging="401"/>
      </w:pPr>
      <w:rPr>
        <w:rFonts w:hint="default"/>
        <w:lang w:val="en-GB" w:eastAsia="en-GB" w:bidi="en-GB"/>
      </w:rPr>
    </w:lvl>
    <w:lvl w:ilvl="7" w:tplc="85A6C004">
      <w:numFmt w:val="bullet"/>
      <w:lvlText w:val="•"/>
      <w:lvlJc w:val="left"/>
      <w:pPr>
        <w:ind w:left="6746" w:hanging="401"/>
      </w:pPr>
      <w:rPr>
        <w:rFonts w:hint="default"/>
        <w:lang w:val="en-GB" w:eastAsia="en-GB" w:bidi="en-GB"/>
      </w:rPr>
    </w:lvl>
    <w:lvl w:ilvl="8" w:tplc="F138A816">
      <w:numFmt w:val="bullet"/>
      <w:lvlText w:val="•"/>
      <w:lvlJc w:val="left"/>
      <w:pPr>
        <w:ind w:left="7693" w:hanging="401"/>
      </w:pPr>
      <w:rPr>
        <w:rFonts w:hint="default"/>
        <w:lang w:val="en-GB" w:eastAsia="en-GB" w:bidi="en-GB"/>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31B"/>
    <w:rsid w:val="0021131B"/>
    <w:rsid w:val="002A27ED"/>
    <w:rsid w:val="004C0381"/>
    <w:rsid w:val="00515569"/>
    <w:rsid w:val="005D7CAE"/>
    <w:rsid w:val="006D53BB"/>
    <w:rsid w:val="0079625D"/>
    <w:rsid w:val="008C00B2"/>
    <w:rsid w:val="00901C58"/>
    <w:rsid w:val="00BF7DC4"/>
    <w:rsid w:val="00C90997"/>
    <w:rsid w:val="00D029B6"/>
    <w:rsid w:val="00D5183F"/>
    <w:rsid w:val="00DC17AC"/>
    <w:rsid w:val="00DD3F49"/>
    <w:rsid w:val="00ED17AF"/>
    <w:rsid w:val="00F941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FC485B3"/>
  <w15:docId w15:val="{B1BF256D-BDD0-4A73-8404-91F9BC8C9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44"/>
      <w:ind w:left="112"/>
      <w:outlineLvl w:val="0"/>
    </w:pPr>
    <w:rPr>
      <w:sz w:val="28"/>
      <w:szCs w:val="28"/>
    </w:rPr>
  </w:style>
  <w:style w:type="paragraph" w:styleId="Heading2">
    <w:name w:val="heading 2"/>
    <w:basedOn w:val="Normal"/>
    <w:uiPriority w:val="1"/>
    <w:qFormat/>
    <w:pPr>
      <w:ind w:left="821"/>
      <w:outlineLvl w:val="1"/>
    </w:pPr>
    <w:rPr>
      <w:b/>
      <w:bCs/>
      <w:sz w:val="24"/>
      <w:szCs w:val="24"/>
      <w:u w:val="single" w:color="000000"/>
    </w:rPr>
  </w:style>
  <w:style w:type="paragraph" w:styleId="Heading3">
    <w:name w:val="heading 3"/>
    <w:basedOn w:val="Normal"/>
    <w:uiPriority w:val="1"/>
    <w:qFormat/>
    <w:pPr>
      <w:spacing w:before="2"/>
      <w:ind w:left="821"/>
      <w:outlineLvl w:val="2"/>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12" w:hanging="170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F7DC4"/>
    <w:pPr>
      <w:tabs>
        <w:tab w:val="center" w:pos="4513"/>
        <w:tab w:val="right" w:pos="9026"/>
      </w:tabs>
    </w:pPr>
  </w:style>
  <w:style w:type="character" w:customStyle="1" w:styleId="HeaderChar">
    <w:name w:val="Header Char"/>
    <w:basedOn w:val="DefaultParagraphFont"/>
    <w:link w:val="Header"/>
    <w:uiPriority w:val="99"/>
    <w:rsid w:val="00BF7DC4"/>
    <w:rPr>
      <w:rFonts w:ascii="Calibri" w:eastAsia="Calibri" w:hAnsi="Calibri" w:cs="Calibri"/>
      <w:lang w:val="en-GB" w:eastAsia="en-GB" w:bidi="en-GB"/>
    </w:rPr>
  </w:style>
  <w:style w:type="paragraph" w:styleId="Footer">
    <w:name w:val="footer"/>
    <w:basedOn w:val="Normal"/>
    <w:link w:val="FooterChar"/>
    <w:uiPriority w:val="99"/>
    <w:unhideWhenUsed/>
    <w:rsid w:val="00BF7DC4"/>
    <w:pPr>
      <w:tabs>
        <w:tab w:val="center" w:pos="4513"/>
        <w:tab w:val="right" w:pos="9026"/>
      </w:tabs>
    </w:pPr>
  </w:style>
  <w:style w:type="character" w:customStyle="1" w:styleId="FooterChar">
    <w:name w:val="Footer Char"/>
    <w:basedOn w:val="DefaultParagraphFont"/>
    <w:link w:val="Footer"/>
    <w:uiPriority w:val="99"/>
    <w:rsid w:val="00BF7DC4"/>
    <w:rPr>
      <w:rFonts w:ascii="Calibri" w:eastAsia="Calibri" w:hAnsi="Calibri" w:cs="Calibri"/>
      <w:lang w:val="en-GB" w:eastAsia="en-GB" w:bidi="en-GB"/>
    </w:rPr>
  </w:style>
  <w:style w:type="paragraph" w:styleId="NoSpacing">
    <w:name w:val="No Spacing"/>
    <w:uiPriority w:val="1"/>
    <w:qFormat/>
    <w:rsid w:val="00F941FB"/>
    <w:rPr>
      <w:rFonts w:ascii="Calibri" w:eastAsia="Calibri" w:hAnsi="Calibri" w:cs="Calibri"/>
      <w:lang w:val="en-GB" w:eastAsia="en-GB" w:bidi="en-GB"/>
    </w:rPr>
  </w:style>
  <w:style w:type="character" w:styleId="Hyperlink">
    <w:name w:val="Hyperlink"/>
    <w:basedOn w:val="DefaultParagraphFont"/>
    <w:uiPriority w:val="99"/>
    <w:unhideWhenUsed/>
    <w:rsid w:val="0079625D"/>
    <w:rPr>
      <w:color w:val="0000FF" w:themeColor="hyperlink"/>
      <w:u w:val="single"/>
    </w:rPr>
  </w:style>
  <w:style w:type="character" w:styleId="UnresolvedMention">
    <w:name w:val="Unresolved Mention"/>
    <w:basedOn w:val="DefaultParagraphFont"/>
    <w:uiPriority w:val="99"/>
    <w:semiHidden/>
    <w:unhideWhenUsed/>
    <w:rsid w:val="007962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675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parentpay.com/" TargetMode="External"/><Relationship Id="rId18" Type="http://schemas.openxmlformats.org/officeDocument/2006/relationships/hyperlink" Target="https://www.parentmail.co.uk/%20%20%20%20"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parentpay.com/" TargetMode="External"/><Relationship Id="rId17" Type="http://schemas.openxmlformats.org/officeDocument/2006/relationships/hyperlink" Target="https://www.parentpay.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arentpay.co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arentmail.co.uk/%20%20%20%2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arentpay.com/" TargetMode="External"/><Relationship Id="rId23" Type="http://schemas.openxmlformats.org/officeDocument/2006/relationships/header" Target="header4.xml"/><Relationship Id="rId10" Type="http://schemas.openxmlformats.org/officeDocument/2006/relationships/hyperlink" Target="https://www.parentpay.com/" TargetMode="External"/><Relationship Id="rId19" Type="http://schemas.openxmlformats.org/officeDocument/2006/relationships/hyperlink" Target="http://www.parentpay.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parentmail.co.uk/%20%20%20%20"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71DCC-0C3C-4F63-B477-FA4B7A11C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1853</Words>
  <Characters>10566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DEBT RECOVERY POLICY</vt:lpstr>
    </vt:vector>
  </TitlesOfParts>
  <Company>Keresley Grange Academy</Company>
  <LinksUpToDate>false</LinksUpToDate>
  <CharactersWithSpaces>12395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DEBT RECOVERY POLICY</dc:title>
  <dc:creator>Hertfordshire County Council</dc:creator>
  <cp:lastModifiedBy>Carly Arnold (KG)</cp:lastModifiedBy>
  <cp:revision>2</cp:revision>
  <dcterms:created xsi:type="dcterms:W3CDTF">2024-01-22T09:32:00Z</dcterms:created>
  <dcterms:modified xsi:type="dcterms:W3CDTF">2024-01-22T09:32:00Z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2017-09-14T00:00:00Z</vt:filetime>
  </property>
  <property fmtid="{D5CDD505-2E9C-101B-9397-08002B2CF9AE}" pid="3" name="Creator">
    <vt:lpwstr>Microsoft® Word 2010</vt:lpwstr>
  </property>
  <property fmtid="{D5CDD505-2E9C-101B-9397-08002B2CF9AE}" pid="4" name="LastSaved">
    <vt:filetime>2019-11-20T00:00:00Z</vt:filetime>
  </property>
</Properties>
</file>