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1514"/>
        <w:gridCol w:w="1405"/>
        <w:gridCol w:w="1405"/>
        <w:gridCol w:w="1406"/>
        <w:gridCol w:w="1406"/>
        <w:gridCol w:w="1407"/>
        <w:gridCol w:w="1408"/>
        <w:gridCol w:w="1407"/>
        <w:gridCol w:w="1407"/>
      </w:tblGrid>
      <w:tr>
        <w:tc>
          <w:tcPr>
            <w:tcW w:w="1409" w:type="dxa"/>
          </w:tcPr>
          <w:p>
            <w:pPr>
              <w:jc w:val="center"/>
              <w:rPr>
                <w:rFonts w:cstheme="minorHAnsi"/>
              </w:rPr>
            </w:pPr>
            <w:bookmarkStart w:id="0" w:name="_GoBack"/>
          </w:p>
        </w:tc>
        <w:tc>
          <w:tcPr>
            <w:tcW w:w="4324" w:type="dxa"/>
            <w:gridSpan w:val="3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Autumn Term</w:t>
            </w:r>
          </w:p>
        </w:tc>
        <w:tc>
          <w:tcPr>
            <w:tcW w:w="4219" w:type="dxa"/>
            <w:gridSpan w:val="3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Spring Term</w:t>
            </w:r>
          </w:p>
        </w:tc>
        <w:tc>
          <w:tcPr>
            <w:tcW w:w="4222" w:type="dxa"/>
            <w:gridSpan w:val="3"/>
          </w:tcPr>
          <w:p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Term</w:t>
            </w:r>
          </w:p>
        </w:tc>
      </w:tr>
      <w:bookmarkEnd w:id="0"/>
      <w:tr>
        <w:tc>
          <w:tcPr>
            <w:tcW w:w="1409" w:type="dxa"/>
          </w:tcPr>
          <w:p>
            <w:pPr>
              <w:rPr>
                <w:rFonts w:cstheme="minorHAnsi"/>
              </w:rPr>
            </w:pP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Rights and Responsibilities 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Valuing difference 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Keeping Safe 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Healthy Lifestyles 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Growing and Changing 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Money 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Feelings and emotions 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Healthy Relationships </w:t>
            </w:r>
          </w:p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SWAP WITH GROWN AND CHANGING?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Environment </w:t>
            </w: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A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Group and class rules; everybody is unique in some ways and the same in others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 L2 L8 L9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Respecting similarities and differences in others; sharing views and ideas ; bullying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R5 R8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Keeping safe around household products; how to ask for help if worried about something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H11 H13 H14 H15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helps keep bodies healthy; hygiene routines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 H6 H7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goals. Change and loss and how it feels;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talking about my body – how we are all different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  <w:u w:val="single"/>
              </w:rPr>
              <w:t>(</w:t>
            </w:r>
            <w:r>
              <w:rPr>
                <w:rFonts w:asciiTheme="minorHAnsi" w:hAnsiTheme="minorHAnsi" w:cstheme="minorHAnsi"/>
                <w:i/>
                <w:sz w:val="16"/>
                <w:szCs w:val="16"/>
                <w:u w:val="single"/>
              </w:rPr>
              <w:t>own plans)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H3 H5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Where money comes from; how to use money -saving and spending money; how it feels to have money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L6 L7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feelings in self and others; sharing feelings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R1 R2 R4 R12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MENTAL HEALTH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LESSON 1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Secrets and keeping safe; special people in their lives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R3 R9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Looking after the local environment </w:t>
            </w:r>
          </w:p>
          <w:p>
            <w:pPr>
              <w:pStyle w:val="Default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CROSS YEAR-GROUP PROJECT WITH YEAR 2)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Cs/>
                <w:sz w:val="16"/>
                <w:szCs w:val="16"/>
              </w:rPr>
              <w:t>L5</w:t>
            </w: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B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Group and class rules; respecting their own and others’ needs; groups and communities they belong to; people who work in the community; getting help in an emergency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 L2 L3 L4 L10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Respecting similarities and differences in others; sharing views and ideas ; bullying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R5 R8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Keeping safe in different situations; how to ask for help if they are worried about something; privacy in different contexts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H12 H13 H14 H16 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Healthy choices; different feelings; managing feelings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H2 H4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MENTAL HEALTH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LESSON 2 or 3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goals.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Growing; changing and being more independent;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correct names for body parts (including external genitalia)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differences between boys and girls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H3 H8 H9 H10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Where money comes from; saving and spending money; making choices; keeping track of money spent/saved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L6 L7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Behaviour; bodies and feelings can be hurt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R2 R4 R11 R12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Listening to others and playing cooperatively; appropriate and inappropriate touch; teasing and bullying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R6 R7 R10 R13 R14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Looking after the local environment </w:t>
            </w:r>
          </w:p>
          <w:p>
            <w:pPr>
              <w:pStyle w:val="Default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(CROSS YEAR-GROUP PROJECT WITH YEAR 1)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Cs/>
                <w:sz w:val="16"/>
                <w:szCs w:val="16"/>
              </w:rPr>
              <w:t>L5</w:t>
            </w: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A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Group and class rules;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discuss and debate health and wellbeing issues. Being a part of the community and who works in the community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 L9 L10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and responding to bullying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R14 R18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School rules on health and safety; basic emergency aid; people who help them stay healthy and safe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H15 H23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makes a balanced diet; opportunities for making own choices with food; what influences their food choices; habits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H3 H16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goals. Describing feelings; conflicting feelings and how to manage feelings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 xml:space="preserve">Re-cap of parts of body (real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lastRenderedPageBreak/>
              <w:t>names), Changes that happen in life (loss, separation, divorce, bereavement)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human life cycle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H5 H6 H7 H18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MENTAL HEALTH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LESSON 4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Needs and wants;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Enterprise; what it means; developing skills in enterprise </w:t>
            </w:r>
          </w:p>
          <w:p>
            <w:pPr>
              <w:pStyle w:val="Default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(CROSS YEAR-GROUP PROJECT WITH YEAR 6)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Cs/>
                <w:sz w:val="16"/>
                <w:szCs w:val="16"/>
              </w:rPr>
              <w:t>L16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Keeping something confidential or secret; when to break a confidence; recognise and manage dares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R9 R15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Positive; healthy relationships and friendships; maintaining friendship; actions affect ourselves and others; working collaboratively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R2 R4 R7 R11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Responsibilities; rights and duties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L7 </w:t>
            </w: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B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Group and class rules; discuss and debate health and wellbeing issues.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Appreciating difference and diversity in the UK and around the world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 L11 L12 L15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Listen and respond effectively to people; share points of view;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bullying  - link to school TOGETHER value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R10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How to keep safe in local area and online; people who help them stay healthy and safe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H21 H22 H25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makes a balanced lifestyle and making choices; drugs common to everyday life; hygiene and germs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 H2 H17 H12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goals.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Changes that happen in life and feelings associated with change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Basic changes in puberty (Y3 lesson H18)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H5 H8 H18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Role of money; managing money (saving and budgeting); what is meant by interest and loan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L13 L14 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Keeping something secret; Recognising feelings in others; responding to how others are feeling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MENTAL HEALTH LESSON 5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R9 R1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Acceptable and unacceptable physical contact; solving disputes and conflicts amongst peers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R8 R12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Sustainability of the environment across the world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L15</w:t>
            </w: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A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Group and class rules; discuss and debate health and wellbeing issues.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Rules and laws; changing rules and laws; anti-social behaviour; respecting and resolving differences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 L2 L6 L8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Listening to others; raise concerns and challenge , bullying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R10 R14 R18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Strategies for managing personal safety in the local environment; online safety; including sharing images; mobile phone safety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u w:val="single"/>
              </w:rPr>
              <w:t>Cycling?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H21 H22 H25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What positively and negatively affects health and wellbeing; making informed choices; benefits of a balanced diet; different influences on food; skills to make choices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 H2 H3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goals; aspirations. Intensity of feelings; managing complex feelings.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Coping with change and transition; bereavement and grief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More in-depth detail about puberty and how feelings are affected by this; where to get help and support during puberty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(Y4 lesson H18)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green"/>
                <w:u w:val="single"/>
              </w:rPr>
              <w:t>MENTAL HEALTH LESSON 6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H5 H6 H7 H8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Importance of finance in people’s lives; being a critical consumer; influences on spending; Fair Trade, how money helps others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H13 H14</w:t>
            </w: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Confidentiality and when to break a confidence; managing dares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R9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Actions have consequences of actions; working collaboratively; negotiation and compromise; giving feedback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R7 R11 R12</w:t>
            </w: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Different rights; responsibilities and duties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L7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>
        <w:tc>
          <w:tcPr>
            <w:tcW w:w="1409" w:type="dxa"/>
          </w:tcPr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</w:rPr>
              <w:t>Year B</w:t>
            </w:r>
          </w:p>
        </w:tc>
        <w:tc>
          <w:tcPr>
            <w:tcW w:w="1514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Group and class rules; discuss and debate health and wellbeing issues.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Human rights; the rights of child; cultural practices and British law. </w:t>
            </w:r>
          </w:p>
          <w:p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Being part of a community; groups that support communities. Being critical of what is in the media and what they forward to others 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>L1 L3 L4 L5 L9 L10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Listening to others; raise concerns and challenge. </w:t>
            </w:r>
          </w:p>
          <w:p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What makes people the same or different; recognising and challenging stereotypes; discrimination and bullying </w:t>
            </w:r>
          </w:p>
          <w:p>
            <w:pPr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>R10 R13 R16 R17 R14 R18</w:t>
            </w:r>
          </w:p>
        </w:tc>
        <w:tc>
          <w:tcPr>
            <w:tcW w:w="1405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Independence; increased responsibility; keeping safe; influences on behaviour; resisting pressure; rights to protect their body and speaking out (including against FGM); who is responsible for their health and safety; where to get help and advice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H9 H10 H11 H13 H14 H20 H23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>
            <w:pPr>
              <w:rPr>
                <w:rFonts w:cstheme="minorHAnsi"/>
              </w:rPr>
            </w:pP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Images in the media and reality; how this can affect how people feel; risks and effects of drugs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H4 H17</w:t>
            </w:r>
          </w:p>
        </w:tc>
        <w:tc>
          <w:tcPr>
            <w:tcW w:w="1406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Recognising what they are good at; setting goals; aspirations. </w:t>
            </w:r>
          </w:p>
          <w:p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 xml:space="preserve">Changes at puberty </w:t>
            </w:r>
            <w:r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highlight w:val="yellow"/>
                <w:u w:val="single"/>
              </w:rPr>
              <w:t xml:space="preserve">(recap Y4/5); </w:t>
            </w:r>
            <w:r>
              <w:rPr>
                <w:rFonts w:asciiTheme="minorHAnsi" w:hAnsiTheme="minorHAnsi" w:cstheme="minorHAnsi"/>
                <w:b/>
                <w:iCs/>
                <w:sz w:val="16"/>
                <w:szCs w:val="16"/>
                <w:highlight w:val="yellow"/>
                <w:u w:val="single"/>
              </w:rPr>
              <w:t>managing changes associated with puberty</w:t>
            </w:r>
            <w:r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  <w:highlight w:val="yellow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  <w:u w:val="single"/>
              </w:rPr>
              <w:t>human reproduction; roles and responsibilities of parents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H5 H18 H19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Enterprise; setting up an enterprise </w:t>
            </w:r>
          </w:p>
          <w:p>
            <w:pPr>
              <w:rPr>
                <w:rFonts w:cstheme="minorHAnsi"/>
                <w:i/>
                <w:iCs/>
                <w:sz w:val="16"/>
                <w:szCs w:val="16"/>
              </w:rPr>
            </w:pPr>
            <w:r>
              <w:rPr>
                <w:rFonts w:cstheme="minorHAnsi"/>
                <w:i/>
                <w:iCs/>
                <w:sz w:val="16"/>
                <w:szCs w:val="16"/>
              </w:rPr>
              <w:t xml:space="preserve">(CROSS YEAR-GROUP PROJECT WITH YEAR 3) </w:t>
            </w:r>
          </w:p>
          <w:p>
            <w:pPr>
              <w:rPr>
                <w:rFonts w:cstheme="minorHAnsi"/>
                <w:i/>
                <w:iCs/>
                <w:sz w:val="16"/>
                <w:szCs w:val="16"/>
              </w:rPr>
            </w:pPr>
            <w:r>
              <w:rPr>
                <w:rFonts w:cstheme="minorHAnsi"/>
                <w:i/>
                <w:iCs/>
                <w:sz w:val="16"/>
                <w:szCs w:val="16"/>
              </w:rPr>
              <w:t>H16</w:t>
            </w:r>
          </w:p>
          <w:p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looking after money; interest; loan; debt management of money; tax</w:t>
            </w:r>
          </w:p>
          <w:p>
            <w:pPr>
              <w:rPr>
                <w:rFonts w:cstheme="minorHAnsi"/>
                <w:i/>
                <w:i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L13, L14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1408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Responding to feelings in others;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R1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Different types of relationships; positive and healthy relationships; maintaining relationships; recognising when a relationship is unhealthy (including forced marriage); committed; loving relationships; marriage. Acceptable and unacceptable physical touch; personal boundaries and the right to privacy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R2 R4 R3 R5 R19 RR6 R20 R8 R21</w:t>
            </w:r>
          </w:p>
          <w:p>
            <w:pPr>
              <w:rPr>
                <w:rFonts w:cstheme="minorHAnsi"/>
              </w:rPr>
            </w:pPr>
          </w:p>
        </w:tc>
        <w:tc>
          <w:tcPr>
            <w:tcW w:w="1407" w:type="dxa"/>
          </w:tcPr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How resources are allocated; effect of this on individuals; communities and environment </w:t>
            </w:r>
          </w:p>
          <w:p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L15</w:t>
            </w:r>
          </w:p>
          <w:p>
            <w:pPr>
              <w:rPr>
                <w:rFonts w:cstheme="minorHAnsi"/>
              </w:rPr>
            </w:pPr>
          </w:p>
        </w:tc>
      </w:tr>
    </w:tbl>
    <w:p/>
    <w:p>
      <w:pPr>
        <w:rPr>
          <w:b/>
          <w:u w:val="single"/>
        </w:rPr>
      </w:pPr>
      <w:r>
        <w:rPr>
          <w:b/>
          <w:highlight w:val="yellow"/>
          <w:u w:val="single"/>
        </w:rPr>
        <w:t>Spring 2 – Growing &amp; Changing elements to be taught in single-age groups each year due to developmental nature of the learning.  This will be for 2 or 3 weeks every year in Spring 2.  More in-depth breakdown of learning can be found within SRE policy.</w:t>
      </w:r>
    </w:p>
    <w:p>
      <w:pPr>
        <w:rPr>
          <w:b/>
          <w:u w:val="single"/>
        </w:rPr>
      </w:pPr>
      <w:r>
        <w:rPr>
          <w:b/>
          <w:highlight w:val="green"/>
          <w:u w:val="single"/>
        </w:rPr>
        <w:t>MENTAL HEALTH specific teaching and learning lesson plans are integrated throughout the 2-year cycle</w:t>
      </w:r>
    </w:p>
    <w:p>
      <w:r>
        <w:t>Due to nature of some issues being discussed, Year A and Year B cycle are identical for certain topics as they need to be covered in every academic year (</w:t>
      </w:r>
      <w:proofErr w:type="spellStart"/>
      <w:r>
        <w:t>eg</w:t>
      </w:r>
      <w:proofErr w:type="spellEnd"/>
      <w:r>
        <w:t xml:space="preserve"> keeping safe).</w:t>
      </w:r>
    </w:p>
    <w:p>
      <w:r>
        <w:t>Y6 will always include elements of transition to KS3 – Big School Theatre, specific programmes of study (Rise Above lesson plans), citizenship – Civic Award</w:t>
      </w:r>
    </w:p>
    <w:sectPr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center"/>
      <w:rPr>
        <w:b/>
        <w:sz w:val="28"/>
        <w:u w:val="single"/>
      </w:rPr>
    </w:pPr>
    <w:r>
      <w:rPr>
        <w:b/>
        <w:sz w:val="28"/>
        <w:u w:val="single"/>
      </w:rPr>
      <w:t>PSHCE Curriculum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21132"/>
    <w:multiLevelType w:val="hybridMultilevel"/>
    <w:tmpl w:val="A232E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0DA7591-B03A-4C2A-B18F-5F3AB464F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8" ma:contentTypeDescription="Create a new document." ma:contentTypeScope="" ma:versionID="42c97971d322d4f5ce1cffc1cc3958ec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39d3bf2f103bc52066558422e9199f4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e3162e-f5f3-47b6-9b07-3ff31bc2668d" xsi:nil="true"/>
  </documentManagement>
</p:properties>
</file>

<file path=customXml/itemProps1.xml><?xml version="1.0" encoding="utf-8"?>
<ds:datastoreItem xmlns:ds="http://schemas.openxmlformats.org/officeDocument/2006/customXml" ds:itemID="{0CDCE955-3B07-465F-8673-8709D7BEC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9A27E-68C1-4F62-BD31-A54FC486DD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B9FA11-2A01-482A-AC90-2853D2751822}">
  <ds:schemaRefs>
    <ds:schemaRef ds:uri="http://schemas.microsoft.com/office/2006/metadata/properties"/>
    <ds:schemaRef ds:uri="http://schemas.openxmlformats.org/package/2006/metadata/core-properties"/>
    <ds:schemaRef ds:uri="92b0dab0-21f0-47d1-a540-abbb716456c5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79e3162e-f5f3-47b6-9b07-3ff31bc266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Astley</dc:creator>
  <cp:lastModifiedBy>J. Astley (KG)</cp:lastModifiedBy>
  <cp:revision>2</cp:revision>
  <dcterms:created xsi:type="dcterms:W3CDTF">2024-05-23T21:23:00Z</dcterms:created>
  <dcterms:modified xsi:type="dcterms:W3CDTF">2024-05-23T21:23:00Z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0x010100C0EC45960C30DF4F849FE55309AA1D21</vt:lpwstr>
  </property>
</Properties>
</file>